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416671E6" w:rsidR="002949C8" w:rsidRPr="00E75E41" w:rsidRDefault="002949C8" w:rsidP="00326C72">
      <w:pPr>
        <w:pStyle w:val="Default"/>
        <w:spacing w:line="480" w:lineRule="auto"/>
      </w:pPr>
      <w:r w:rsidRPr="00E75E41">
        <w:t xml:space="preserve">na Dziekana Wydziału </w:t>
      </w:r>
      <w:r w:rsidR="00083F33">
        <w:t xml:space="preserve"> Historycznego </w:t>
      </w:r>
      <w:r w:rsidRPr="00E75E41">
        <w:t>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83F33"/>
    <w:rsid w:val="002949C8"/>
    <w:rsid w:val="002E7123"/>
    <w:rsid w:val="00326C72"/>
    <w:rsid w:val="00354A04"/>
    <w:rsid w:val="003F32B2"/>
    <w:rsid w:val="00650A24"/>
    <w:rsid w:val="0069584A"/>
    <w:rsid w:val="006C7B62"/>
    <w:rsid w:val="00920191"/>
    <w:rsid w:val="009B65CB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Anna Kwaśniewska</cp:lastModifiedBy>
  <cp:revision>3</cp:revision>
  <dcterms:created xsi:type="dcterms:W3CDTF">2024-02-02T17:07:00Z</dcterms:created>
  <dcterms:modified xsi:type="dcterms:W3CDTF">2024-02-05T20:05:00Z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