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FCC5" w14:textId="77777777" w:rsidR="003C5E8D" w:rsidRPr="00CE5D0C" w:rsidRDefault="003C5E8D" w:rsidP="003C5E8D">
      <w:pPr>
        <w:jc w:val="center"/>
        <w:rPr>
          <w:rFonts w:ascii="New times roman" w:hAnsi="New times roman"/>
          <w:b/>
          <w:bCs/>
          <w:sz w:val="32"/>
          <w:szCs w:val="32"/>
        </w:rPr>
      </w:pPr>
      <w:r w:rsidRPr="00CE5D0C">
        <w:rPr>
          <w:rFonts w:ascii="New times roman" w:hAnsi="New times roman"/>
          <w:b/>
          <w:bCs/>
          <w:sz w:val="32"/>
          <w:szCs w:val="32"/>
        </w:rPr>
        <w:t>Wykłady tematyczne w semestrze letnim 2022/2023</w:t>
      </w:r>
    </w:p>
    <w:p w14:paraId="439AE1E6" w14:textId="1B7A4436" w:rsidR="003F45BB" w:rsidRDefault="003C5E8D" w:rsidP="003C5E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D0C">
        <w:rPr>
          <w:rFonts w:ascii="Times New Roman" w:hAnsi="Times New Roman" w:cs="Times New Roman"/>
          <w:b/>
          <w:bCs/>
          <w:sz w:val="32"/>
          <w:szCs w:val="32"/>
        </w:rPr>
        <w:t xml:space="preserve">dla kierunków HSSL – II i III rok i </w:t>
      </w:r>
      <w:proofErr w:type="spellStart"/>
      <w:r w:rsidRPr="00CE5D0C">
        <w:rPr>
          <w:rFonts w:ascii="Times New Roman" w:hAnsi="Times New Roman" w:cs="Times New Roman"/>
          <w:b/>
          <w:bCs/>
          <w:sz w:val="32"/>
          <w:szCs w:val="32"/>
        </w:rPr>
        <w:t>KiTHSSL</w:t>
      </w:r>
      <w:proofErr w:type="spellEnd"/>
      <w:r w:rsidRPr="00CE5D0C">
        <w:rPr>
          <w:rFonts w:ascii="Times New Roman" w:hAnsi="Times New Roman" w:cs="Times New Roman"/>
          <w:b/>
          <w:bCs/>
          <w:sz w:val="32"/>
          <w:szCs w:val="32"/>
        </w:rPr>
        <w:t xml:space="preserve"> – I, II , III rok</w:t>
      </w:r>
    </w:p>
    <w:p w14:paraId="3C978C81" w14:textId="77777777" w:rsidR="00CE5D0C" w:rsidRPr="00CE5D0C" w:rsidRDefault="00CE5D0C" w:rsidP="003C5E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60CAAA" w14:textId="1E48D0BB" w:rsidR="003C5E8D" w:rsidRPr="00CE5D0C" w:rsidRDefault="003C5E8D" w:rsidP="003C5E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E5D0C">
        <w:rPr>
          <w:b/>
          <w:bCs/>
          <w:color w:val="141414"/>
        </w:rPr>
        <w:t xml:space="preserve">dr Anna </w:t>
      </w:r>
      <w:proofErr w:type="spellStart"/>
      <w:r w:rsidRPr="00CE5D0C">
        <w:rPr>
          <w:b/>
          <w:bCs/>
          <w:color w:val="141414"/>
        </w:rPr>
        <w:t>Żeglińska</w:t>
      </w:r>
      <w:proofErr w:type="spellEnd"/>
      <w:r w:rsidRPr="00CE5D0C">
        <w:rPr>
          <w:color w:val="141414"/>
        </w:rPr>
        <w:t> </w:t>
      </w:r>
      <w:r w:rsidRPr="00CE5D0C">
        <w:t xml:space="preserve"> - </w:t>
      </w:r>
      <w:r w:rsidRPr="00CE5D0C">
        <w:rPr>
          <w:b/>
          <w:bCs/>
          <w:color w:val="141414"/>
        </w:rPr>
        <w:t>Archiwa rodowe Prus Wschodnich </w:t>
      </w:r>
    </w:p>
    <w:p w14:paraId="0B4BA6B1" w14:textId="77777777" w:rsidR="003C5E8D" w:rsidRPr="00CE5D0C" w:rsidRDefault="003C5E8D" w:rsidP="003C5E8D">
      <w:pPr>
        <w:pStyle w:val="NormalnyWeb"/>
        <w:shd w:val="clear" w:color="auto" w:fill="FFFFFF"/>
        <w:spacing w:before="0" w:beforeAutospacing="0" w:after="0" w:afterAutospacing="0"/>
        <w:ind w:left="360"/>
      </w:pPr>
      <w:r w:rsidRPr="00CE5D0C">
        <w:rPr>
          <w:i/>
          <w:iCs/>
          <w:color w:val="141414"/>
          <w:u w:val="single"/>
        </w:rPr>
        <w:t> </w:t>
      </w:r>
    </w:p>
    <w:p w14:paraId="704679FD" w14:textId="77777777" w:rsidR="003C5E8D" w:rsidRPr="00CE5D0C" w:rsidRDefault="003C5E8D" w:rsidP="003C5E8D">
      <w:pPr>
        <w:pStyle w:val="NormalnyWeb"/>
        <w:spacing w:before="0" w:beforeAutospacing="0" w:after="160" w:afterAutospacing="0"/>
        <w:jc w:val="both"/>
      </w:pPr>
      <w:r w:rsidRPr="00CE5D0C">
        <w:rPr>
          <w:color w:val="141414"/>
        </w:rPr>
        <w:t xml:space="preserve">Celem wykładów jest przedstawienie archiwów prywatnych ukształtowanych w ciągu pokoleń przez linie i gałęzie rodu szlacheckiego, tj. grupę społeczną, która w poszczególnych formach ustrojowych dawnych Prus Wschodnich wyróżniała się wyjątkową pozycją ekonomiczną i prawną (wyraźnie wyodrębnionymi prawami i obowiązkami). Czynniki rodowe miały wpływ na powstanie różnorodnych materiałów archiwalnych: genealogicznych związanych z własną rodziną i rodzinami pokrewnymi, a także akt prawno-majątkowych, gospodarczych, procesowych oraz związanych z działalnością publiczną i społeczną. Przechowywane były w pałacach i dworach, zarządach dóbr prowadzonych działów gospodarki (rolnej, przemysłowej, leśnej). Dla właścicieli stanowiły skarbnicę tytułów prawnych i posiadanych uprawnień oraz źródło wiedzy niezbędnej do sprawowania władzy nad podległą ludnością i zarządu dóbr, ostoję rodowej, a może i państwowej tradycji, zaś dla współczesnych badaczy, nadal w niewielkim stopniu wykorzystaną, skarbnicę cennych źródeł historycznych. Obecnie przechowywane są w zasobach i zbiorach różnych instytucji w Polsce i poza jej granicami. Stopień ich zachowania jest oczywiście różny, niektóre mają postać szczątkową, inne fragmentaryczną, tylko nieliczne zachowały się w miarę pełnym stanie. Dlatego </w:t>
      </w:r>
      <w:r w:rsidRPr="00CE5D0C">
        <w:rPr>
          <w:color w:val="000000"/>
        </w:rPr>
        <w:t>na wykładzie zostaną zaprezentowane wybrane, najbardziej interesujące archiwa szlacheckie (</w:t>
      </w:r>
      <w:proofErr w:type="spellStart"/>
      <w:r w:rsidRPr="00CE5D0C">
        <w:rPr>
          <w:color w:val="000000"/>
        </w:rPr>
        <w:t>Adelsarchiv</w:t>
      </w:r>
      <w:proofErr w:type="spellEnd"/>
      <w:r w:rsidRPr="00CE5D0C">
        <w:rPr>
          <w:color w:val="000000"/>
        </w:rPr>
        <w:t xml:space="preserve">), m.in. rodu </w:t>
      </w:r>
      <w:proofErr w:type="spellStart"/>
      <w:r w:rsidRPr="00CE5D0C">
        <w:rPr>
          <w:color w:val="000000"/>
        </w:rPr>
        <w:t>Dohna</w:t>
      </w:r>
      <w:proofErr w:type="spellEnd"/>
      <w:r w:rsidRPr="00CE5D0C">
        <w:rPr>
          <w:color w:val="000000"/>
        </w:rPr>
        <w:t xml:space="preserve">, </w:t>
      </w:r>
      <w:proofErr w:type="spellStart"/>
      <w:r w:rsidRPr="00CE5D0C">
        <w:rPr>
          <w:color w:val="000000"/>
        </w:rPr>
        <w:t>Dönhoff</w:t>
      </w:r>
      <w:proofErr w:type="spellEnd"/>
      <w:r w:rsidRPr="00CE5D0C">
        <w:rPr>
          <w:color w:val="000000"/>
        </w:rPr>
        <w:t xml:space="preserve">, </w:t>
      </w:r>
      <w:proofErr w:type="spellStart"/>
      <w:r w:rsidRPr="00CE5D0C">
        <w:rPr>
          <w:color w:val="000000"/>
        </w:rPr>
        <w:t>Eulenburg</w:t>
      </w:r>
      <w:proofErr w:type="spellEnd"/>
      <w:r w:rsidRPr="00CE5D0C">
        <w:rPr>
          <w:color w:val="000000"/>
        </w:rPr>
        <w:t>, </w:t>
      </w:r>
      <w:proofErr w:type="spellStart"/>
      <w:r w:rsidRPr="00CE5D0C">
        <w:rPr>
          <w:color w:val="000000"/>
        </w:rPr>
        <w:t>Finck</w:t>
      </w:r>
      <w:proofErr w:type="spellEnd"/>
      <w:r w:rsidRPr="00CE5D0C">
        <w:rPr>
          <w:color w:val="000000"/>
        </w:rPr>
        <w:t xml:space="preserve"> von </w:t>
      </w:r>
      <w:proofErr w:type="spellStart"/>
      <w:r w:rsidRPr="00CE5D0C">
        <w:rPr>
          <w:color w:val="000000"/>
        </w:rPr>
        <w:t>Finckenstein</w:t>
      </w:r>
      <w:proofErr w:type="spellEnd"/>
      <w:r w:rsidRPr="00CE5D0C">
        <w:rPr>
          <w:color w:val="000000"/>
        </w:rPr>
        <w:t xml:space="preserve">, </w:t>
      </w:r>
      <w:proofErr w:type="spellStart"/>
      <w:r w:rsidRPr="00CE5D0C">
        <w:rPr>
          <w:color w:val="000000"/>
        </w:rPr>
        <w:t>Gröben</w:t>
      </w:r>
      <w:proofErr w:type="spellEnd"/>
      <w:r w:rsidRPr="00CE5D0C">
        <w:rPr>
          <w:color w:val="000000"/>
        </w:rPr>
        <w:t xml:space="preserve">, </w:t>
      </w:r>
      <w:proofErr w:type="spellStart"/>
      <w:r w:rsidRPr="00CE5D0C">
        <w:rPr>
          <w:color w:val="000000"/>
        </w:rPr>
        <w:t>Lehndorff</w:t>
      </w:r>
      <w:proofErr w:type="spellEnd"/>
      <w:r w:rsidRPr="00CE5D0C">
        <w:rPr>
          <w:color w:val="000000"/>
        </w:rPr>
        <w:t xml:space="preserve">, Schwerin, </w:t>
      </w:r>
      <w:proofErr w:type="spellStart"/>
      <w:r w:rsidRPr="00CE5D0C">
        <w:rPr>
          <w:color w:val="000000"/>
        </w:rPr>
        <w:t>Stolberg-Wernigerode</w:t>
      </w:r>
      <w:proofErr w:type="spellEnd"/>
      <w:r w:rsidRPr="00CE5D0C">
        <w:rPr>
          <w:color w:val="000000"/>
        </w:rPr>
        <w:t xml:space="preserve"> - zawierające materiały nie znane archiwaliom proweniencji państwowej, a przynoszące wiedzę o relacjach społecznych, codzienności, obyczajach, warunkach życia. </w:t>
      </w:r>
    </w:p>
    <w:p w14:paraId="5AC2C6C2" w14:textId="77777777" w:rsidR="003C5E8D" w:rsidRPr="00CE5D0C" w:rsidRDefault="003C5E8D" w:rsidP="003C5E8D">
      <w:pPr>
        <w:pStyle w:val="NormalnyWeb"/>
        <w:spacing w:before="0" w:beforeAutospacing="0" w:after="0" w:afterAutospacing="0"/>
      </w:pPr>
      <w:r w:rsidRPr="00CE5D0C">
        <w:rPr>
          <w:color w:val="000000"/>
        </w:rPr>
        <w:t> </w:t>
      </w:r>
    </w:p>
    <w:p w14:paraId="7F725F9E" w14:textId="075F9AB2" w:rsidR="003C5E8D" w:rsidRPr="00CE5D0C" w:rsidRDefault="003C5E8D" w:rsidP="003C5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D0C">
        <w:rPr>
          <w:rFonts w:ascii="Times New Roman" w:hAnsi="Times New Roman" w:cs="Times New Roman"/>
          <w:b/>
          <w:bCs/>
          <w:sz w:val="24"/>
          <w:szCs w:val="24"/>
        </w:rPr>
        <w:t xml:space="preserve">dr Anna Łysiak-Łątkowska  - W kręgu zjawisk libertyńskich </w:t>
      </w:r>
    </w:p>
    <w:p w14:paraId="61EB1C9E" w14:textId="64A29321" w:rsidR="00D50EA8" w:rsidRPr="00CF73BC" w:rsidRDefault="00D50EA8" w:rsidP="00CF73BC">
      <w:pPr>
        <w:spacing w:after="0"/>
        <w:ind w:left="360"/>
        <w:jc w:val="both"/>
        <w:rPr>
          <w:rFonts w:ascii="New times roman" w:hAnsi="New times roman"/>
          <w:sz w:val="24"/>
          <w:szCs w:val="24"/>
        </w:rPr>
      </w:pPr>
      <w:r w:rsidRPr="00CF73BC">
        <w:rPr>
          <w:rFonts w:ascii="New times roman" w:hAnsi="New times roman"/>
          <w:sz w:val="24"/>
          <w:szCs w:val="24"/>
        </w:rPr>
        <w:t xml:space="preserve">       Salonowe i buduarowe dysputy o filozofii i moralności to określenie nawiązujące do tytułu jednego z utworów Markiza de </w:t>
      </w:r>
      <w:proofErr w:type="spellStart"/>
      <w:r w:rsidRPr="00CF73BC">
        <w:rPr>
          <w:rFonts w:ascii="New times roman" w:hAnsi="New times roman"/>
          <w:sz w:val="24"/>
          <w:szCs w:val="24"/>
        </w:rPr>
        <w:t>Sade</w:t>
      </w:r>
      <w:proofErr w:type="spellEnd"/>
      <w:r w:rsidRPr="00CF73BC">
        <w:rPr>
          <w:rFonts w:ascii="New times roman" w:hAnsi="New times roman"/>
          <w:sz w:val="24"/>
          <w:szCs w:val="24"/>
        </w:rPr>
        <w:t>, autora uznawanego za kontrowersyjnego skandalistę znanego z licznych afer obyczajowych. Jego dzieła wielokrotnie niszczono, zakazywano ich rozpowszechniania, wpisane zostały na kościelny indeks ksiąg zakazanych. Jego życie oraz twórczość łączą się ze zjawiskiem libertynizmu, którego znaczenie jest jednak o wiele szersze niż tylko związane ze wspomnianą tematyką.</w:t>
      </w:r>
    </w:p>
    <w:p w14:paraId="13B5CC1E" w14:textId="104ED9E2" w:rsidR="00D50EA8" w:rsidRPr="00CF73BC" w:rsidRDefault="00D50EA8" w:rsidP="00CF73BC">
      <w:pPr>
        <w:spacing w:after="0"/>
        <w:ind w:left="360"/>
        <w:jc w:val="both"/>
        <w:rPr>
          <w:rFonts w:ascii="New times roman" w:hAnsi="New times roman"/>
          <w:sz w:val="24"/>
          <w:szCs w:val="24"/>
        </w:rPr>
      </w:pPr>
      <w:r w:rsidRPr="00CF73BC">
        <w:rPr>
          <w:rFonts w:ascii="New times roman" w:hAnsi="New times roman"/>
          <w:sz w:val="24"/>
          <w:szCs w:val="24"/>
        </w:rPr>
        <w:t xml:space="preserve">      Tematyka wykładu nawiązywać będzie do zjawiska libertynizmu w szerokim spektrum kontekstów, które się pojawiły zarówno na płaszczyźnie literackiej, jak i w zakresie historii społecznej. Nie tylko o szaleństwie, obłędzie i namiętności, ale poruszona zostanie także tematyka tożsamości płciowej, postrzegania ludzkiej natury, moralności, granicy ludzkich czynów.  Przedstawione zostaną zróżnicowane interpretacje i analizy podejmujące tematykę wykładu. Można także nawiązać do inspiracji i odniesień filmowych, wśród których można wymienić takie ekranizacje jak „Niebezpieczne związki” (1988, reż. Stephen </w:t>
      </w:r>
      <w:proofErr w:type="spellStart"/>
      <w:r w:rsidRPr="00CF73BC">
        <w:rPr>
          <w:rFonts w:ascii="New times roman" w:hAnsi="New times roman"/>
          <w:sz w:val="24"/>
          <w:szCs w:val="24"/>
        </w:rPr>
        <w:t>Frears</w:t>
      </w:r>
      <w:proofErr w:type="spellEnd"/>
      <w:r w:rsidRPr="00CF73BC">
        <w:rPr>
          <w:rFonts w:ascii="New times roman" w:hAnsi="New times roman"/>
          <w:sz w:val="24"/>
          <w:szCs w:val="24"/>
        </w:rPr>
        <w:t xml:space="preserve">) na podstawie powieści o tym samym tytule wydanej w 1782 r. lub „Barry </w:t>
      </w:r>
      <w:proofErr w:type="spellStart"/>
      <w:r w:rsidRPr="00CF73BC">
        <w:rPr>
          <w:rFonts w:ascii="New times roman" w:hAnsi="New times roman"/>
          <w:sz w:val="24"/>
          <w:szCs w:val="24"/>
        </w:rPr>
        <w:t>Lindon</w:t>
      </w:r>
      <w:proofErr w:type="spellEnd"/>
      <w:r w:rsidRPr="00CF73BC">
        <w:rPr>
          <w:rFonts w:ascii="New times roman" w:hAnsi="New times roman"/>
          <w:sz w:val="24"/>
          <w:szCs w:val="24"/>
        </w:rPr>
        <w:t xml:space="preserve">” ( 1975 r., </w:t>
      </w:r>
      <w:proofErr w:type="spellStart"/>
      <w:r w:rsidRPr="00CF73BC">
        <w:rPr>
          <w:rFonts w:ascii="New times roman" w:hAnsi="New times roman"/>
          <w:sz w:val="24"/>
          <w:szCs w:val="24"/>
        </w:rPr>
        <w:t>reż</w:t>
      </w:r>
      <w:proofErr w:type="spellEnd"/>
      <w:r w:rsidRPr="00CF73BC">
        <w:rPr>
          <w:rFonts w:ascii="New times roman" w:hAnsi="New times roman"/>
          <w:sz w:val="24"/>
          <w:szCs w:val="24"/>
        </w:rPr>
        <w:t xml:space="preserve"> Stanley Kubrick).</w:t>
      </w:r>
    </w:p>
    <w:p w14:paraId="58A53B1D" w14:textId="77777777" w:rsidR="003C5E8D" w:rsidRPr="00CE5D0C" w:rsidRDefault="003C5E8D" w:rsidP="003C5E8D">
      <w:pPr>
        <w:rPr>
          <w:rFonts w:ascii="Times New Roman" w:hAnsi="Times New Roman" w:cs="Times New Roman"/>
          <w:sz w:val="24"/>
          <w:szCs w:val="24"/>
        </w:rPr>
      </w:pPr>
    </w:p>
    <w:p w14:paraId="003B8338" w14:textId="1D1B82FE" w:rsidR="003C5E8D" w:rsidRPr="00CE5D0C" w:rsidRDefault="003C5E8D" w:rsidP="003C5E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7D09E3" w14:textId="2EF12B79" w:rsidR="003C5E8D" w:rsidRPr="00CE5D0C" w:rsidRDefault="003C5E8D" w:rsidP="003C5E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0C28D" w14:textId="00767B10" w:rsidR="003C5E8D" w:rsidRPr="00CE5D0C" w:rsidRDefault="003C5E8D" w:rsidP="003C5E8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dr hab. Grzegorz </w:t>
      </w:r>
      <w:proofErr w:type="spellStart"/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Berendt</w:t>
      </w:r>
      <w:proofErr w:type="spellEnd"/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 prof. UG - Historia Żydów w Polsce</w:t>
      </w:r>
    </w:p>
    <w:p w14:paraId="38F49BBA" w14:textId="77777777" w:rsidR="003C5E8D" w:rsidRPr="00CE5D0C" w:rsidRDefault="003C5E8D" w:rsidP="003C5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06F5D4" w14:textId="77777777" w:rsidR="003C5E8D" w:rsidRPr="00CE5D0C" w:rsidRDefault="003C5E8D" w:rsidP="003C5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Wykład dotyczy uwarunkowań funkcjonowania społeczności żydowskiej na ziemiach polskich od X do XX w. z położeniem nacisku na wydarzenia w XIX i XX w.</w:t>
      </w:r>
    </w:p>
    <w:p w14:paraId="751195E3" w14:textId="77777777" w:rsidR="003C5E8D" w:rsidRPr="00CE5D0C" w:rsidRDefault="003C5E8D" w:rsidP="003C5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CCCBB3" w14:textId="68C02D32" w:rsidR="003C5E8D" w:rsidRPr="00CE5D0C" w:rsidRDefault="003C5E8D" w:rsidP="003C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5D0C">
        <w:rPr>
          <w:rFonts w:ascii="Times New Roman" w:hAnsi="Times New Roman" w:cs="Times New Roman"/>
          <w:b/>
          <w:bCs/>
          <w:sz w:val="24"/>
          <w:szCs w:val="24"/>
        </w:rPr>
        <w:t xml:space="preserve">dr Jarosław Drozd - </w:t>
      </w:r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Gdy</w:t>
      </w:r>
      <w:r w:rsidR="0026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ńskie metamorfozy</w:t>
      </w:r>
      <w:r w:rsidR="00F2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 Od wioski rybackiej</w:t>
      </w:r>
      <w:r w:rsidR="0089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do morskiej stolicy Polski</w:t>
      </w:r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966B43C" w14:textId="30B8E8EE" w:rsidR="003C5E8D" w:rsidRPr="00CE5D0C" w:rsidRDefault="003C5E8D" w:rsidP="003C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CE5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Opis: Wspólnoty wyznaniowe w Gdyni, problemy społeczno-polityczne, architektura i urbanistyka, rozwój portu, dzieje towarzystw żeglugowych, sport i turystyka, sprawy letniskowe.</w:t>
      </w:r>
    </w:p>
    <w:p w14:paraId="751D8AE9" w14:textId="77777777" w:rsidR="003C5E8D" w:rsidRPr="00CE5D0C" w:rsidRDefault="003C5E8D" w:rsidP="003C5E8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5E8D" w:rsidRPr="00CE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C3E13"/>
    <w:multiLevelType w:val="hybridMultilevel"/>
    <w:tmpl w:val="3A868086"/>
    <w:lvl w:ilvl="0" w:tplc="0C7E7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414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8D"/>
    <w:rsid w:val="0026663D"/>
    <w:rsid w:val="002677E6"/>
    <w:rsid w:val="003C5E8D"/>
    <w:rsid w:val="003F45BB"/>
    <w:rsid w:val="00891B45"/>
    <w:rsid w:val="00CE5D0C"/>
    <w:rsid w:val="00CF73BC"/>
    <w:rsid w:val="00D50EA8"/>
    <w:rsid w:val="00F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ACA"/>
  <w15:chartTrackingRefBased/>
  <w15:docId w15:val="{E2575D26-41BC-4A48-BAFF-AABB19B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Szumiło</dc:creator>
  <cp:keywords/>
  <dc:description/>
  <cp:lastModifiedBy>Danuta Szumiło</cp:lastModifiedBy>
  <cp:revision>2</cp:revision>
  <dcterms:created xsi:type="dcterms:W3CDTF">2023-01-30T08:51:00Z</dcterms:created>
  <dcterms:modified xsi:type="dcterms:W3CDTF">2023-01-30T08:51:00Z</dcterms:modified>
</cp:coreProperties>
</file>