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5DA3E" w14:textId="77777777" w:rsidR="00A84EDF" w:rsidRPr="00DE3137" w:rsidRDefault="00A84EDF" w:rsidP="00A84EDF">
      <w:pPr>
        <w:pStyle w:val="Nagwek1"/>
        <w:spacing w:before="101"/>
        <w:ind w:left="223"/>
        <w:jc w:val="left"/>
        <w:rPr>
          <w:lang w:val="pl-PL"/>
        </w:rPr>
      </w:pPr>
      <w:r w:rsidRPr="00DE3137">
        <w:rPr>
          <w:color w:val="FF0000"/>
          <w:lang w:val="pl-PL"/>
        </w:rPr>
        <w:t>WARUNKI REKRUTACJI</w:t>
      </w:r>
    </w:p>
    <w:p w14:paraId="2D323A0B" w14:textId="32259B32" w:rsidR="00A84EDF" w:rsidRPr="00DE3137" w:rsidRDefault="00A84EDF" w:rsidP="00A84EDF">
      <w:pPr>
        <w:pStyle w:val="Tekstpodstawowy"/>
        <w:spacing w:before="313" w:line="256" w:lineRule="auto"/>
        <w:ind w:left="223" w:right="205"/>
        <w:jc w:val="both"/>
        <w:rPr>
          <w:color w:val="001F5F"/>
          <w:lang w:val="pl-PL"/>
        </w:rPr>
      </w:pPr>
      <w:r w:rsidRPr="00DE3137">
        <w:rPr>
          <w:color w:val="001F5F"/>
          <w:w w:val="95"/>
          <w:lang w:val="pl-PL"/>
        </w:rPr>
        <w:t>Rekrutacja na wyjazdy semestralne w ramach programu Erasmus+ rozpoczyna się każdorazowo na początku</w:t>
      </w:r>
      <w:r w:rsidRPr="00DE3137">
        <w:rPr>
          <w:color w:val="001F5F"/>
          <w:spacing w:val="-12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>semestru</w:t>
      </w:r>
      <w:r w:rsidRPr="00DE3137">
        <w:rPr>
          <w:color w:val="001F5F"/>
          <w:spacing w:val="-14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>letniego.</w:t>
      </w:r>
      <w:r w:rsidRPr="00DE3137">
        <w:rPr>
          <w:color w:val="001F5F"/>
          <w:spacing w:val="-10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>Ponieważ</w:t>
      </w:r>
      <w:r w:rsidRPr="00DE3137">
        <w:rPr>
          <w:color w:val="001F5F"/>
          <w:spacing w:val="-16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>rekrutacja</w:t>
      </w:r>
      <w:r w:rsidRPr="00DE3137">
        <w:rPr>
          <w:color w:val="001F5F"/>
          <w:spacing w:val="-16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>odbywa</w:t>
      </w:r>
      <w:r w:rsidRPr="00DE3137">
        <w:rPr>
          <w:color w:val="001F5F"/>
          <w:spacing w:val="-14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>się</w:t>
      </w:r>
      <w:r w:rsidRPr="00DE3137">
        <w:rPr>
          <w:color w:val="001F5F"/>
          <w:spacing w:val="-14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>tylko</w:t>
      </w:r>
      <w:r w:rsidRPr="00DE3137">
        <w:rPr>
          <w:color w:val="001F5F"/>
          <w:spacing w:val="-13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>raz</w:t>
      </w:r>
      <w:r w:rsidRPr="00DE3137">
        <w:rPr>
          <w:color w:val="001F5F"/>
          <w:spacing w:val="-14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>w</w:t>
      </w:r>
      <w:r w:rsidRPr="00DE3137">
        <w:rPr>
          <w:color w:val="001F5F"/>
          <w:spacing w:val="-13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>roku,</w:t>
      </w:r>
      <w:r w:rsidRPr="00DE3137">
        <w:rPr>
          <w:color w:val="001F5F"/>
          <w:spacing w:val="-11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>na</w:t>
      </w:r>
      <w:r w:rsidRPr="00DE3137">
        <w:rPr>
          <w:color w:val="001F5F"/>
          <w:spacing w:val="-14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>wymianę</w:t>
      </w:r>
      <w:r w:rsidRPr="00DE3137">
        <w:rPr>
          <w:color w:val="001F5F"/>
          <w:spacing w:val="-14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>do</w:t>
      </w:r>
      <w:r w:rsidRPr="00DE3137">
        <w:rPr>
          <w:color w:val="001F5F"/>
          <w:spacing w:val="-14"/>
          <w:w w:val="95"/>
          <w:lang w:val="pl-PL"/>
        </w:rPr>
        <w:t xml:space="preserve"> </w:t>
      </w:r>
      <w:r w:rsidRPr="00DE3137">
        <w:rPr>
          <w:color w:val="001F5F"/>
          <w:w w:val="95"/>
          <w:lang w:val="pl-PL"/>
        </w:rPr>
        <w:t xml:space="preserve">uczelni </w:t>
      </w:r>
      <w:r w:rsidRPr="00DE3137">
        <w:rPr>
          <w:color w:val="001F5F"/>
          <w:lang w:val="pl-PL"/>
        </w:rPr>
        <w:t>partnerskich</w:t>
      </w:r>
      <w:r w:rsidRPr="00DE3137">
        <w:rPr>
          <w:color w:val="001F5F"/>
          <w:spacing w:val="-14"/>
          <w:lang w:val="pl-PL"/>
        </w:rPr>
        <w:t xml:space="preserve"> </w:t>
      </w:r>
      <w:r w:rsidRPr="00DE3137">
        <w:rPr>
          <w:color w:val="001F5F"/>
          <w:lang w:val="pl-PL"/>
        </w:rPr>
        <w:t>w</w:t>
      </w:r>
      <w:r w:rsidRPr="00DE3137">
        <w:rPr>
          <w:color w:val="001F5F"/>
          <w:spacing w:val="-15"/>
          <w:lang w:val="pl-PL"/>
        </w:rPr>
        <w:t xml:space="preserve"> </w:t>
      </w:r>
      <w:r w:rsidRPr="00DE3137">
        <w:rPr>
          <w:color w:val="001F5F"/>
          <w:lang w:val="pl-PL"/>
        </w:rPr>
        <w:t>praktyce</w:t>
      </w:r>
      <w:r w:rsidRPr="00DE3137">
        <w:rPr>
          <w:color w:val="001F5F"/>
          <w:spacing w:val="-16"/>
          <w:lang w:val="pl-PL"/>
        </w:rPr>
        <w:t xml:space="preserve"> </w:t>
      </w:r>
      <w:r w:rsidRPr="00DE3137">
        <w:rPr>
          <w:color w:val="001F5F"/>
          <w:lang w:val="pl-PL"/>
        </w:rPr>
        <w:t>mogą</w:t>
      </w:r>
      <w:r w:rsidRPr="00DE3137">
        <w:rPr>
          <w:color w:val="001F5F"/>
          <w:spacing w:val="-15"/>
          <w:lang w:val="pl-PL"/>
        </w:rPr>
        <w:t xml:space="preserve"> </w:t>
      </w:r>
      <w:r w:rsidRPr="00DE3137">
        <w:rPr>
          <w:color w:val="001F5F"/>
          <w:lang w:val="pl-PL"/>
        </w:rPr>
        <w:t>wyjechać, na rok akademicki 202</w:t>
      </w:r>
      <w:r w:rsidR="00DE3137">
        <w:rPr>
          <w:color w:val="001F5F"/>
          <w:lang w:val="pl-PL"/>
        </w:rPr>
        <w:t>1</w:t>
      </w:r>
      <w:r w:rsidRPr="00DE3137">
        <w:rPr>
          <w:color w:val="001F5F"/>
          <w:lang w:val="pl-PL"/>
        </w:rPr>
        <w:t>/2</w:t>
      </w:r>
      <w:r w:rsidR="00DE3137">
        <w:rPr>
          <w:color w:val="001F5F"/>
          <w:lang w:val="pl-PL"/>
        </w:rPr>
        <w:t>2</w:t>
      </w:r>
    </w:p>
    <w:p w14:paraId="7AE97057" w14:textId="77777777" w:rsidR="00A84EDF" w:rsidRPr="00DE3137" w:rsidRDefault="00A84EDF" w:rsidP="00A84EDF">
      <w:pPr>
        <w:pStyle w:val="Tekstpodstawowy"/>
        <w:spacing w:before="313" w:line="256" w:lineRule="auto"/>
        <w:ind w:left="223" w:right="205"/>
        <w:jc w:val="both"/>
        <w:rPr>
          <w:color w:val="001F5F"/>
          <w:lang w:val="pl-PL"/>
        </w:rPr>
      </w:pPr>
      <w:r w:rsidRPr="00DE3137">
        <w:rPr>
          <w:color w:val="001F5F"/>
          <w:lang w:val="pl-PL"/>
        </w:rPr>
        <w:t xml:space="preserve">UWAGA W REKRUTACJI NIE BIORĄ : </w:t>
      </w:r>
    </w:p>
    <w:p w14:paraId="794B75C8" w14:textId="39639768" w:rsidR="00DE3137" w:rsidRPr="00DE3137" w:rsidRDefault="00DE3137" w:rsidP="00DE3137">
      <w:pPr>
        <w:pStyle w:val="Akapitzlist"/>
        <w:widowControl/>
        <w:numPr>
          <w:ilvl w:val="0"/>
          <w:numId w:val="2"/>
        </w:numPr>
        <w:adjustRightInd w:val="0"/>
        <w:rPr>
          <w:rFonts w:eastAsiaTheme="minorHAnsi"/>
          <w:color w:val="000000"/>
          <w:sz w:val="24"/>
          <w:szCs w:val="24"/>
          <w:lang w:val="pl-PL"/>
        </w:rPr>
      </w:pPr>
      <w:r w:rsidRPr="00DE3137">
        <w:rPr>
          <w:rFonts w:eastAsiaTheme="minorHAnsi"/>
          <w:color w:val="000000"/>
          <w:sz w:val="24"/>
          <w:szCs w:val="24"/>
          <w:lang w:val="pl-PL"/>
        </w:rPr>
        <w:t>studenci II roku studiów drugiego stopnia, V roku jednolitych studiów magisterskich, ostatniego roku</w:t>
      </w:r>
      <w:r w:rsidRPr="00DE3137">
        <w:rPr>
          <w:rFonts w:eastAsiaTheme="minorHAnsi"/>
          <w:color w:val="000000"/>
          <w:sz w:val="24"/>
          <w:szCs w:val="24"/>
          <w:lang w:val="pl-PL"/>
        </w:rPr>
        <w:t xml:space="preserve"> </w:t>
      </w:r>
      <w:r w:rsidRPr="00DE3137">
        <w:rPr>
          <w:rFonts w:eastAsiaTheme="minorHAnsi"/>
          <w:color w:val="000000"/>
          <w:sz w:val="24"/>
          <w:szCs w:val="24"/>
          <w:lang w:val="pl-PL"/>
        </w:rPr>
        <w:t>studiów III stopnia oraz doktoranci ostatniego roku Szkół Doktorskich;</w:t>
      </w:r>
    </w:p>
    <w:p w14:paraId="6C21803D" w14:textId="5796ADA4" w:rsidR="00A84EDF" w:rsidRPr="00DE3137" w:rsidRDefault="00DE3137" w:rsidP="00DE3137">
      <w:pPr>
        <w:pStyle w:val="Akapitzlist"/>
        <w:widowControl/>
        <w:numPr>
          <w:ilvl w:val="0"/>
          <w:numId w:val="2"/>
        </w:numPr>
        <w:adjustRightInd w:val="0"/>
        <w:rPr>
          <w:rFonts w:eastAsiaTheme="minorHAnsi"/>
          <w:color w:val="000000"/>
          <w:sz w:val="24"/>
          <w:szCs w:val="24"/>
          <w:lang w:val="pl-PL"/>
        </w:rPr>
      </w:pPr>
      <w:r w:rsidRPr="00DE3137">
        <w:rPr>
          <w:rFonts w:eastAsiaTheme="minorHAnsi"/>
          <w:color w:val="000000"/>
          <w:sz w:val="24"/>
          <w:szCs w:val="24"/>
          <w:lang w:val="pl-PL"/>
        </w:rPr>
        <w:t>studenci, którzy w poprzednich latach w trakcie wyjazdów na studia i/lub na praktykę wykorzystali swój</w:t>
      </w:r>
      <w:r w:rsidRPr="00DE3137">
        <w:rPr>
          <w:rFonts w:eastAsiaTheme="minorHAnsi"/>
          <w:color w:val="000000"/>
          <w:sz w:val="24"/>
          <w:szCs w:val="24"/>
          <w:lang w:val="pl-PL"/>
        </w:rPr>
        <w:t xml:space="preserve"> </w:t>
      </w:r>
      <w:r w:rsidRPr="00DE3137">
        <w:rPr>
          <w:rFonts w:eastAsiaTheme="minorHAnsi"/>
          <w:color w:val="000000"/>
          <w:sz w:val="24"/>
          <w:szCs w:val="24"/>
          <w:lang w:val="pl-PL"/>
        </w:rPr>
        <w:t>tzw. kapitał mobilności, wynoszący po 12 miesięcy na I, II i III poziomie studiów oraz 24 miesiące na</w:t>
      </w:r>
      <w:r w:rsidRPr="00DE3137">
        <w:rPr>
          <w:rFonts w:eastAsiaTheme="minorHAnsi"/>
          <w:color w:val="000000"/>
          <w:sz w:val="24"/>
          <w:szCs w:val="24"/>
          <w:lang w:val="pl-PL"/>
        </w:rPr>
        <w:t xml:space="preserve"> </w:t>
      </w:r>
      <w:r w:rsidRPr="00DE3137">
        <w:rPr>
          <w:rFonts w:eastAsiaTheme="minorHAnsi"/>
          <w:color w:val="000000"/>
          <w:sz w:val="24"/>
          <w:szCs w:val="24"/>
          <w:lang w:val="pl-PL"/>
        </w:rPr>
        <w:t>jednolitych studiach magisterskich</w:t>
      </w:r>
    </w:p>
    <w:p w14:paraId="59B93EA8" w14:textId="3DAE116E" w:rsidR="00A84EDF" w:rsidRPr="00DE3137" w:rsidRDefault="00A84EDF" w:rsidP="00A84EDF">
      <w:pPr>
        <w:pStyle w:val="Tekstpodstawowy"/>
        <w:spacing w:before="313" w:line="256" w:lineRule="auto"/>
        <w:ind w:left="223" w:right="205"/>
        <w:jc w:val="both"/>
        <w:rPr>
          <w:color w:val="001F5F"/>
          <w:lang w:val="pl-PL"/>
        </w:rPr>
      </w:pPr>
      <w:r w:rsidRPr="00DE3137">
        <w:rPr>
          <w:color w:val="001F5F"/>
          <w:lang w:val="pl-PL"/>
        </w:rPr>
        <w:t xml:space="preserve"> </w:t>
      </w:r>
      <w:r w:rsidRPr="00DE3137">
        <w:rPr>
          <w:lang w:val="pl-PL"/>
        </w:rPr>
        <w:t>UWAGA:</w:t>
      </w:r>
      <w:r w:rsidRPr="00DE3137">
        <w:rPr>
          <w:b/>
          <w:lang w:val="pl-PL"/>
        </w:rPr>
        <w:t xml:space="preserve"> </w:t>
      </w:r>
    </w:p>
    <w:p w14:paraId="62BB73C9" w14:textId="04E568EE" w:rsidR="00DE3137" w:rsidRPr="00DE3137" w:rsidRDefault="00DE3137" w:rsidP="00DE3137">
      <w:pPr>
        <w:pStyle w:val="Tekstpodstawowy"/>
        <w:spacing w:before="313" w:line="256" w:lineRule="auto"/>
        <w:ind w:right="205"/>
        <w:jc w:val="both"/>
        <w:rPr>
          <w:lang w:val="pl-PL"/>
        </w:rPr>
      </w:pPr>
      <w:r w:rsidRPr="00DE3137">
        <w:rPr>
          <w:lang w:val="pl-PL"/>
        </w:rPr>
        <w:t>Studenci, których mobilność miałaby nastąpić na ostatnim roku studiów I stopnia, mogą realizować wyjazd</w:t>
      </w:r>
      <w:r>
        <w:rPr>
          <w:lang w:val="pl-PL"/>
        </w:rPr>
        <w:t xml:space="preserve"> </w:t>
      </w:r>
      <w:r w:rsidRPr="00DE3137">
        <w:rPr>
          <w:lang w:val="pl-PL"/>
        </w:rPr>
        <w:t>wyłącznie w semestrze zimowym ostatniego roku. Nie mogą zatem ubiegać się o wyjazd</w:t>
      </w:r>
      <w:r>
        <w:rPr>
          <w:lang w:val="pl-PL"/>
        </w:rPr>
        <w:t xml:space="preserve"> </w:t>
      </w:r>
      <w:r w:rsidRPr="00DE3137">
        <w:rPr>
          <w:lang w:val="pl-PL"/>
        </w:rPr>
        <w:t>w semestrze letnim lub wyjazd całoroczny. Zasada ta dotyczy studentów wszystkich wydziałów UG.</w:t>
      </w:r>
    </w:p>
    <w:p w14:paraId="1DB625F7" w14:textId="519B3EFE" w:rsidR="00DE3137" w:rsidRDefault="00DE3137" w:rsidP="00DE3137">
      <w:pPr>
        <w:pStyle w:val="Tekstpodstawowy"/>
        <w:spacing w:before="313" w:line="256" w:lineRule="auto"/>
        <w:ind w:right="205"/>
        <w:jc w:val="both"/>
        <w:rPr>
          <w:lang w:val="pl-PL"/>
        </w:rPr>
      </w:pPr>
      <w:r w:rsidRPr="00DE3137">
        <w:rPr>
          <w:lang w:val="pl-PL"/>
        </w:rPr>
        <w:t>Studenci, których mobilność miałaby nastąpić na ostatnim roku studiów II, III stopnia, na ostatnim roku</w:t>
      </w:r>
      <w:r>
        <w:rPr>
          <w:lang w:val="pl-PL"/>
        </w:rPr>
        <w:t xml:space="preserve"> </w:t>
      </w:r>
      <w:r w:rsidRPr="00DE3137">
        <w:rPr>
          <w:lang w:val="pl-PL"/>
        </w:rPr>
        <w:t>jednolitych studiów magisterskich lub doktoranci na ostatnim roku Szkół Doktorskich, mogą aplikować o</w:t>
      </w:r>
      <w:r>
        <w:rPr>
          <w:lang w:val="pl-PL"/>
        </w:rPr>
        <w:t xml:space="preserve"> </w:t>
      </w:r>
      <w:r w:rsidRPr="00DE3137">
        <w:rPr>
          <w:lang w:val="pl-PL"/>
        </w:rPr>
        <w:t>wyjazd wyłącznie w semestrze zimowym ostatniego roku. Nie mogą zatem ubiegać się o wyjazd</w:t>
      </w:r>
      <w:r>
        <w:rPr>
          <w:lang w:val="pl-PL"/>
        </w:rPr>
        <w:t xml:space="preserve"> </w:t>
      </w:r>
      <w:r w:rsidRPr="00DE3137">
        <w:rPr>
          <w:lang w:val="pl-PL"/>
        </w:rPr>
        <w:t>w semestrze letnim lub wyjazd całoroczny.</w:t>
      </w:r>
      <w:r w:rsidR="00A84EDF" w:rsidRPr="00DE3137">
        <w:rPr>
          <w:lang w:val="pl-PL"/>
        </w:rPr>
        <w:t xml:space="preserve">           </w:t>
      </w:r>
    </w:p>
    <w:p w14:paraId="47E9E7AD" w14:textId="386C9784" w:rsidR="00DE3137" w:rsidRDefault="00DE3137" w:rsidP="00DE3137">
      <w:pPr>
        <w:pStyle w:val="Tekstpodstawowy"/>
        <w:spacing w:before="313" w:line="256" w:lineRule="auto"/>
        <w:ind w:right="205"/>
        <w:jc w:val="both"/>
        <w:rPr>
          <w:lang w:val="pl-PL"/>
        </w:rPr>
      </w:pPr>
      <w:r w:rsidRPr="00DE3137">
        <w:rPr>
          <w:lang w:val="pl-PL"/>
        </w:rPr>
        <w:t>Studenci ostatniego roku studiów licencjackich mogą przystąpić do rekrutacji (rekrutacja warunkowa), ale</w:t>
      </w:r>
      <w:r>
        <w:rPr>
          <w:lang w:val="pl-PL"/>
        </w:rPr>
        <w:t xml:space="preserve"> </w:t>
      </w:r>
      <w:r w:rsidRPr="00DE3137">
        <w:rPr>
          <w:lang w:val="pl-PL"/>
        </w:rPr>
        <w:t>realizacja mobilności w trakcie pierwszego roku studiów magisterskich jest możliwa wyłącznie</w:t>
      </w:r>
      <w:r>
        <w:rPr>
          <w:lang w:val="pl-PL"/>
        </w:rPr>
        <w:t xml:space="preserve"> </w:t>
      </w:r>
      <w:r w:rsidRPr="00DE3137">
        <w:rPr>
          <w:lang w:val="pl-PL"/>
        </w:rPr>
        <w:t>w semestrze letnim.</w:t>
      </w:r>
    </w:p>
    <w:p w14:paraId="6F9DC9EF" w14:textId="1358BFB3" w:rsidR="00DE3137" w:rsidRDefault="00DE3137" w:rsidP="00A84EDF">
      <w:pPr>
        <w:pStyle w:val="Tekstpodstawowy"/>
        <w:spacing w:before="3"/>
        <w:rPr>
          <w:sz w:val="26"/>
          <w:lang w:val="pl-PL"/>
        </w:rPr>
      </w:pPr>
    </w:p>
    <w:p w14:paraId="4EBF02D4" w14:textId="6FB0714D" w:rsidR="00DE3137" w:rsidRPr="00DE3137" w:rsidRDefault="00DE3137" w:rsidP="00DE3137">
      <w:pPr>
        <w:pStyle w:val="Tekstpodstawowy"/>
        <w:spacing w:before="3"/>
        <w:jc w:val="both"/>
        <w:rPr>
          <w:lang w:val="pl-PL"/>
        </w:rPr>
      </w:pPr>
      <w:r w:rsidRPr="00DE3137">
        <w:rPr>
          <w:lang w:val="pl-PL"/>
        </w:rPr>
        <w:t>W ramach modułu mobilność-studia nieuprawniony jest wyjazd, którego celem byłaby wyłącznie praca</w:t>
      </w:r>
      <w:r w:rsidRPr="00DE3137">
        <w:rPr>
          <w:lang w:val="pl-PL"/>
        </w:rPr>
        <w:t xml:space="preserve"> </w:t>
      </w:r>
      <w:r w:rsidRPr="00DE3137">
        <w:rPr>
          <w:lang w:val="pl-PL"/>
        </w:rPr>
        <w:t>badawcza (w tym zajęcia laboratoryjne lub</w:t>
      </w:r>
      <w:r w:rsidRPr="00DE3137">
        <w:rPr>
          <w:lang w:val="pl-PL"/>
        </w:rPr>
        <w:t xml:space="preserve"> g</w:t>
      </w:r>
      <w:r w:rsidRPr="00DE3137">
        <w:rPr>
          <w:lang w:val="pl-PL"/>
        </w:rPr>
        <w:t>romadzenie materiałów do pracy dyplomowej). Wszyscy</w:t>
      </w:r>
      <w:r w:rsidRPr="00DE3137">
        <w:rPr>
          <w:lang w:val="pl-PL"/>
        </w:rPr>
        <w:t xml:space="preserve"> </w:t>
      </w:r>
      <w:r w:rsidRPr="00DE3137">
        <w:rPr>
          <w:lang w:val="pl-PL"/>
        </w:rPr>
        <w:t>zakwalifikowani studenci mają obowiązek zrealizować program studiów adekwatny dla ich kierunku/specjalności i zatwierdzony w Porozumieniu o Programie Studiów (Learning Agreement) opiewający na min.</w:t>
      </w:r>
      <w:r w:rsidRPr="00DE3137">
        <w:rPr>
          <w:lang w:val="pl-PL"/>
        </w:rPr>
        <w:t xml:space="preserve"> </w:t>
      </w:r>
      <w:r w:rsidRPr="00DE3137">
        <w:rPr>
          <w:lang w:val="pl-PL"/>
        </w:rPr>
        <w:t>30 punktów ECTS/semestr.</w:t>
      </w:r>
    </w:p>
    <w:p w14:paraId="5EF78291" w14:textId="77777777" w:rsidR="00DE3137" w:rsidRPr="00DE3137" w:rsidRDefault="00DE3137" w:rsidP="00DE3137">
      <w:pPr>
        <w:pStyle w:val="Tekstpodstawowy"/>
        <w:spacing w:before="3"/>
        <w:rPr>
          <w:sz w:val="26"/>
          <w:lang w:val="pl-PL"/>
        </w:rPr>
      </w:pPr>
    </w:p>
    <w:p w14:paraId="4BD6B4DA" w14:textId="77777777" w:rsidR="00A84EDF" w:rsidRPr="00DE3137" w:rsidRDefault="00A84EDF" w:rsidP="00A84EDF">
      <w:pPr>
        <w:pStyle w:val="Nagwek2"/>
        <w:rPr>
          <w:color w:val="FF0000"/>
          <w:lang w:val="pl-PL"/>
        </w:rPr>
      </w:pPr>
      <w:r w:rsidRPr="00DE3137">
        <w:rPr>
          <w:color w:val="FF0000"/>
          <w:spacing w:val="-1"/>
          <w:w w:val="98"/>
          <w:lang w:val="pl-PL"/>
        </w:rPr>
        <w:t>K</w:t>
      </w:r>
      <w:r w:rsidRPr="00DE3137">
        <w:rPr>
          <w:color w:val="FF0000"/>
          <w:spacing w:val="-1"/>
          <w:w w:val="105"/>
          <w:lang w:val="pl-PL"/>
        </w:rPr>
        <w:t>a</w:t>
      </w:r>
      <w:r w:rsidRPr="00DE3137">
        <w:rPr>
          <w:color w:val="FF0000"/>
          <w:spacing w:val="-1"/>
          <w:w w:val="102"/>
          <w:lang w:val="pl-PL"/>
        </w:rPr>
        <w:t>n</w:t>
      </w:r>
      <w:r w:rsidRPr="00DE3137">
        <w:rPr>
          <w:color w:val="FF0000"/>
          <w:spacing w:val="1"/>
          <w:w w:val="106"/>
          <w:lang w:val="pl-PL"/>
        </w:rPr>
        <w:t>d</w:t>
      </w:r>
      <w:r w:rsidRPr="00DE3137">
        <w:rPr>
          <w:color w:val="FF0000"/>
          <w:w w:val="107"/>
          <w:lang w:val="pl-PL"/>
        </w:rPr>
        <w:t>y</w:t>
      </w:r>
      <w:r w:rsidRPr="00DE3137">
        <w:rPr>
          <w:color w:val="FF0000"/>
          <w:spacing w:val="-1"/>
          <w:w w:val="106"/>
          <w:lang w:val="pl-PL"/>
        </w:rPr>
        <w:t>d</w:t>
      </w:r>
      <w:r w:rsidRPr="00DE3137">
        <w:rPr>
          <w:color w:val="FF0000"/>
          <w:spacing w:val="-1"/>
          <w:w w:val="105"/>
          <w:lang w:val="pl-PL"/>
        </w:rPr>
        <w:t>a</w:t>
      </w:r>
      <w:r w:rsidRPr="00DE3137">
        <w:rPr>
          <w:color w:val="FF0000"/>
          <w:w w:val="136"/>
          <w:lang w:val="pl-PL"/>
        </w:rPr>
        <w:t>t</w:t>
      </w:r>
      <w:r w:rsidRPr="00DE3137">
        <w:rPr>
          <w:color w:val="FF0000"/>
          <w:spacing w:val="-5"/>
          <w:lang w:val="pl-PL"/>
        </w:rPr>
        <w:t xml:space="preserve"> </w:t>
      </w:r>
      <w:r w:rsidRPr="00DE3137">
        <w:rPr>
          <w:color w:val="FF0000"/>
          <w:spacing w:val="-2"/>
          <w:w w:val="105"/>
          <w:lang w:val="pl-PL"/>
        </w:rPr>
        <w:t>u</w:t>
      </w:r>
      <w:r w:rsidRPr="00DE3137">
        <w:rPr>
          <w:color w:val="FF0000"/>
          <w:spacing w:val="2"/>
          <w:w w:val="106"/>
          <w:lang w:val="pl-PL"/>
        </w:rPr>
        <w:t>b</w:t>
      </w:r>
      <w:r w:rsidRPr="00DE3137">
        <w:rPr>
          <w:color w:val="FF0000"/>
          <w:spacing w:val="-2"/>
          <w:w w:val="123"/>
          <w:lang w:val="pl-PL"/>
        </w:rPr>
        <w:t>i</w:t>
      </w:r>
      <w:r w:rsidRPr="00DE3137">
        <w:rPr>
          <w:color w:val="FF0000"/>
          <w:w w:val="90"/>
          <w:lang w:val="pl-PL"/>
        </w:rPr>
        <w:t>e</w:t>
      </w:r>
      <w:r w:rsidRPr="00DE3137">
        <w:rPr>
          <w:color w:val="FF0000"/>
          <w:spacing w:val="2"/>
          <w:w w:val="102"/>
          <w:lang w:val="pl-PL"/>
        </w:rPr>
        <w:t>g</w:t>
      </w:r>
      <w:r w:rsidRPr="00DE3137">
        <w:rPr>
          <w:color w:val="FF0000"/>
          <w:w w:val="105"/>
          <w:lang w:val="pl-PL"/>
        </w:rPr>
        <w:t>a</w:t>
      </w:r>
      <w:r w:rsidRPr="00DE3137">
        <w:rPr>
          <w:color w:val="FF0000"/>
          <w:spacing w:val="-1"/>
          <w:w w:val="125"/>
          <w:lang w:val="pl-PL"/>
        </w:rPr>
        <w:t>j</w:t>
      </w:r>
      <w:r w:rsidRPr="00DE3137">
        <w:rPr>
          <w:color w:val="FF0000"/>
          <w:lang w:val="pl-PL"/>
        </w:rPr>
        <w:t>ą</w:t>
      </w:r>
      <w:r w:rsidRPr="00DE3137">
        <w:rPr>
          <w:color w:val="FF0000"/>
          <w:w w:val="83"/>
          <w:lang w:val="pl-PL"/>
        </w:rPr>
        <w:t>c</w:t>
      </w:r>
      <w:r w:rsidRPr="00DE3137">
        <w:rPr>
          <w:color w:val="FF0000"/>
          <w:w w:val="107"/>
          <w:lang w:val="pl-PL"/>
        </w:rPr>
        <w:t>y</w:t>
      </w:r>
      <w:r w:rsidRPr="00DE3137">
        <w:rPr>
          <w:color w:val="FF0000"/>
          <w:spacing w:val="-7"/>
          <w:lang w:val="pl-PL"/>
        </w:rPr>
        <w:t xml:space="preserve"> </w:t>
      </w:r>
      <w:r w:rsidRPr="00DE3137">
        <w:rPr>
          <w:color w:val="FF0000"/>
          <w:spacing w:val="-3"/>
          <w:w w:val="71"/>
          <w:lang w:val="pl-PL"/>
        </w:rPr>
        <w:t>s</w:t>
      </w:r>
      <w:r w:rsidRPr="00DE3137">
        <w:rPr>
          <w:color w:val="FF0000"/>
          <w:spacing w:val="-2"/>
          <w:w w:val="123"/>
          <w:lang w:val="pl-PL"/>
        </w:rPr>
        <w:t>i</w:t>
      </w:r>
      <w:r w:rsidRPr="00DE3137">
        <w:rPr>
          <w:color w:val="FF0000"/>
          <w:lang w:val="pl-PL"/>
        </w:rPr>
        <w:t>ę</w:t>
      </w:r>
      <w:r w:rsidRPr="00DE3137">
        <w:rPr>
          <w:color w:val="FF0000"/>
          <w:spacing w:val="-5"/>
          <w:lang w:val="pl-PL"/>
        </w:rPr>
        <w:t xml:space="preserve"> </w:t>
      </w:r>
      <w:r w:rsidRPr="00DE3137">
        <w:rPr>
          <w:color w:val="FF0000"/>
          <w:w w:val="95"/>
          <w:lang w:val="pl-PL"/>
        </w:rPr>
        <w:t>o</w:t>
      </w:r>
      <w:r w:rsidRPr="00DE3137">
        <w:rPr>
          <w:color w:val="FF0000"/>
          <w:spacing w:val="-8"/>
          <w:lang w:val="pl-PL"/>
        </w:rPr>
        <w:t xml:space="preserve"> </w:t>
      </w:r>
      <w:r w:rsidRPr="00DE3137">
        <w:rPr>
          <w:color w:val="FF0000"/>
          <w:w w:val="104"/>
          <w:lang w:val="pl-PL"/>
        </w:rPr>
        <w:t>w</w:t>
      </w:r>
      <w:r w:rsidRPr="00DE3137">
        <w:rPr>
          <w:color w:val="FF0000"/>
          <w:spacing w:val="-2"/>
          <w:w w:val="107"/>
          <w:lang w:val="pl-PL"/>
        </w:rPr>
        <w:t>y</w:t>
      </w:r>
      <w:r w:rsidRPr="00DE3137">
        <w:rPr>
          <w:color w:val="FF0000"/>
          <w:spacing w:val="2"/>
          <w:w w:val="125"/>
          <w:lang w:val="pl-PL"/>
        </w:rPr>
        <w:t>j</w:t>
      </w:r>
      <w:r w:rsidRPr="00DE3137">
        <w:rPr>
          <w:color w:val="FF0000"/>
          <w:spacing w:val="-1"/>
          <w:w w:val="105"/>
          <w:lang w:val="pl-PL"/>
        </w:rPr>
        <w:t>a</w:t>
      </w:r>
      <w:r w:rsidRPr="00DE3137">
        <w:rPr>
          <w:color w:val="FF0000"/>
          <w:spacing w:val="1"/>
          <w:w w:val="93"/>
          <w:lang w:val="pl-PL"/>
        </w:rPr>
        <w:t>z</w:t>
      </w:r>
      <w:r w:rsidRPr="00DE3137">
        <w:rPr>
          <w:color w:val="FF0000"/>
          <w:w w:val="106"/>
          <w:lang w:val="pl-PL"/>
        </w:rPr>
        <w:t>d</w:t>
      </w:r>
      <w:r w:rsidRPr="00DE3137">
        <w:rPr>
          <w:color w:val="FF0000"/>
          <w:spacing w:val="-8"/>
          <w:lang w:val="pl-PL"/>
        </w:rPr>
        <w:t xml:space="preserve"> </w:t>
      </w:r>
      <w:r w:rsidRPr="00DE3137">
        <w:rPr>
          <w:color w:val="FF0000"/>
          <w:w w:val="104"/>
          <w:lang w:val="pl-PL"/>
        </w:rPr>
        <w:t>m</w:t>
      </w:r>
      <w:r w:rsidRPr="00DE3137">
        <w:rPr>
          <w:color w:val="FF0000"/>
          <w:spacing w:val="1"/>
          <w:w w:val="105"/>
          <w:lang w:val="pl-PL"/>
        </w:rPr>
        <w:t>u</w:t>
      </w:r>
      <w:r w:rsidRPr="00DE3137">
        <w:rPr>
          <w:color w:val="FF0000"/>
          <w:spacing w:val="-1"/>
          <w:w w:val="71"/>
          <w:lang w:val="pl-PL"/>
        </w:rPr>
        <w:t>s</w:t>
      </w:r>
      <w:r w:rsidRPr="00DE3137">
        <w:rPr>
          <w:color w:val="FF0000"/>
          <w:w w:val="123"/>
          <w:lang w:val="pl-PL"/>
        </w:rPr>
        <w:t>i</w:t>
      </w:r>
      <w:r w:rsidRPr="00DE3137">
        <w:rPr>
          <w:color w:val="FF0000"/>
          <w:spacing w:val="-9"/>
          <w:lang w:val="pl-PL"/>
        </w:rPr>
        <w:t xml:space="preserve"> </w:t>
      </w:r>
      <w:r w:rsidRPr="00DE3137">
        <w:rPr>
          <w:color w:val="FF0000"/>
          <w:spacing w:val="-1"/>
          <w:w w:val="71"/>
          <w:lang w:val="pl-PL"/>
        </w:rPr>
        <w:t>s</w:t>
      </w:r>
      <w:r w:rsidRPr="00DE3137">
        <w:rPr>
          <w:color w:val="FF0000"/>
          <w:w w:val="108"/>
          <w:lang w:val="pl-PL"/>
        </w:rPr>
        <w:t>p</w:t>
      </w:r>
      <w:r w:rsidRPr="00DE3137">
        <w:rPr>
          <w:color w:val="FF0000"/>
          <w:spacing w:val="2"/>
          <w:w w:val="90"/>
          <w:lang w:val="pl-PL"/>
        </w:rPr>
        <w:t>e</w:t>
      </w:r>
      <w:r w:rsidRPr="00DE3137">
        <w:rPr>
          <w:color w:val="FF0000"/>
          <w:spacing w:val="-1"/>
          <w:w w:val="147"/>
          <w:lang w:val="pl-PL"/>
        </w:rPr>
        <w:t>ł</w:t>
      </w:r>
      <w:r w:rsidRPr="00DE3137">
        <w:rPr>
          <w:color w:val="FF0000"/>
          <w:spacing w:val="1"/>
          <w:w w:val="102"/>
          <w:lang w:val="pl-PL"/>
        </w:rPr>
        <w:t>n</w:t>
      </w:r>
      <w:r w:rsidRPr="00DE3137">
        <w:rPr>
          <w:color w:val="FF0000"/>
          <w:spacing w:val="-2"/>
          <w:w w:val="123"/>
          <w:lang w:val="pl-PL"/>
        </w:rPr>
        <w:t>i</w:t>
      </w:r>
      <w:r w:rsidRPr="00DE3137">
        <w:rPr>
          <w:color w:val="FF0000"/>
          <w:w w:val="111"/>
          <w:lang w:val="pl-PL"/>
        </w:rPr>
        <w:t>ć</w:t>
      </w:r>
      <w:r w:rsidRPr="00DE3137">
        <w:rPr>
          <w:color w:val="FF0000"/>
          <w:spacing w:val="-7"/>
          <w:lang w:val="pl-PL"/>
        </w:rPr>
        <w:t xml:space="preserve"> </w:t>
      </w:r>
      <w:r w:rsidRPr="00DE3137">
        <w:rPr>
          <w:color w:val="FF0000"/>
          <w:spacing w:val="1"/>
          <w:w w:val="102"/>
          <w:lang w:val="pl-PL"/>
        </w:rPr>
        <w:t>n</w:t>
      </w:r>
      <w:r w:rsidRPr="00DE3137">
        <w:rPr>
          <w:color w:val="FF0000"/>
          <w:spacing w:val="-1"/>
          <w:w w:val="105"/>
          <w:lang w:val="pl-PL"/>
        </w:rPr>
        <w:t>a</w:t>
      </w:r>
      <w:r w:rsidRPr="00DE3137">
        <w:rPr>
          <w:color w:val="FF0000"/>
          <w:spacing w:val="-1"/>
          <w:w w:val="71"/>
          <w:lang w:val="pl-PL"/>
        </w:rPr>
        <w:t>s</w:t>
      </w:r>
      <w:r w:rsidRPr="00DE3137">
        <w:rPr>
          <w:color w:val="FF0000"/>
          <w:spacing w:val="-3"/>
          <w:w w:val="136"/>
          <w:lang w:val="pl-PL"/>
        </w:rPr>
        <w:t>t</w:t>
      </w:r>
      <w:r w:rsidRPr="00DE3137">
        <w:rPr>
          <w:color w:val="FF0000"/>
          <w:spacing w:val="2"/>
          <w:lang w:val="pl-PL"/>
        </w:rPr>
        <w:t>ę</w:t>
      </w:r>
      <w:r w:rsidRPr="00DE3137">
        <w:rPr>
          <w:color w:val="FF0000"/>
          <w:w w:val="108"/>
          <w:lang w:val="pl-PL"/>
        </w:rPr>
        <w:t>p</w:t>
      </w:r>
      <w:r w:rsidRPr="00DE3137">
        <w:rPr>
          <w:color w:val="FF0000"/>
          <w:spacing w:val="-1"/>
          <w:w w:val="105"/>
          <w:lang w:val="pl-PL"/>
        </w:rPr>
        <w:t>u</w:t>
      </w:r>
      <w:r w:rsidRPr="00DE3137">
        <w:rPr>
          <w:color w:val="FF0000"/>
          <w:spacing w:val="2"/>
          <w:w w:val="125"/>
          <w:lang w:val="pl-PL"/>
        </w:rPr>
        <w:t>j</w:t>
      </w:r>
      <w:r w:rsidRPr="00DE3137">
        <w:rPr>
          <w:color w:val="FF0000"/>
          <w:lang w:val="pl-PL"/>
        </w:rPr>
        <w:t>ą</w:t>
      </w:r>
      <w:r w:rsidRPr="00DE3137">
        <w:rPr>
          <w:color w:val="FF0000"/>
          <w:w w:val="83"/>
          <w:lang w:val="pl-PL"/>
        </w:rPr>
        <w:t>c</w:t>
      </w:r>
      <w:r w:rsidRPr="00DE3137">
        <w:rPr>
          <w:color w:val="FF0000"/>
          <w:w w:val="90"/>
          <w:lang w:val="pl-PL"/>
        </w:rPr>
        <w:t>e</w:t>
      </w:r>
      <w:r w:rsidRPr="00DE3137">
        <w:rPr>
          <w:color w:val="FF0000"/>
          <w:spacing w:val="-9"/>
          <w:lang w:val="pl-PL"/>
        </w:rPr>
        <w:t xml:space="preserve"> </w:t>
      </w:r>
      <w:r w:rsidRPr="00DE3137">
        <w:rPr>
          <w:color w:val="FF0000"/>
          <w:spacing w:val="2"/>
          <w:w w:val="120"/>
          <w:lang w:val="pl-PL"/>
        </w:rPr>
        <w:t>k</w:t>
      </w:r>
      <w:r w:rsidRPr="00DE3137">
        <w:rPr>
          <w:color w:val="FF0000"/>
          <w:spacing w:val="1"/>
          <w:w w:val="114"/>
          <w:lang w:val="pl-PL"/>
        </w:rPr>
        <w:t>r</w:t>
      </w:r>
      <w:r w:rsidRPr="00DE3137">
        <w:rPr>
          <w:color w:val="FF0000"/>
          <w:spacing w:val="-2"/>
          <w:w w:val="107"/>
          <w:lang w:val="pl-PL"/>
        </w:rPr>
        <w:t>y</w:t>
      </w:r>
      <w:r w:rsidRPr="00DE3137">
        <w:rPr>
          <w:color w:val="FF0000"/>
          <w:spacing w:val="-3"/>
          <w:w w:val="136"/>
          <w:lang w:val="pl-PL"/>
        </w:rPr>
        <w:t>t</w:t>
      </w:r>
      <w:r w:rsidRPr="00DE3137">
        <w:rPr>
          <w:color w:val="FF0000"/>
          <w:spacing w:val="2"/>
          <w:w w:val="90"/>
          <w:lang w:val="pl-PL"/>
        </w:rPr>
        <w:t>e</w:t>
      </w:r>
      <w:r w:rsidRPr="00DE3137">
        <w:rPr>
          <w:color w:val="FF0000"/>
          <w:spacing w:val="-1"/>
          <w:w w:val="114"/>
          <w:lang w:val="pl-PL"/>
        </w:rPr>
        <w:t>r</w:t>
      </w:r>
      <w:r w:rsidRPr="00DE3137">
        <w:rPr>
          <w:color w:val="FF0000"/>
          <w:spacing w:val="1"/>
          <w:w w:val="123"/>
          <w:lang w:val="pl-PL"/>
        </w:rPr>
        <w:t>i</w:t>
      </w:r>
      <w:r w:rsidRPr="00DE3137">
        <w:rPr>
          <w:color w:val="FF0000"/>
          <w:spacing w:val="-1"/>
          <w:w w:val="105"/>
          <w:lang w:val="pl-PL"/>
        </w:rPr>
        <w:t>a</w:t>
      </w:r>
      <w:r w:rsidRPr="00DE3137">
        <w:rPr>
          <w:color w:val="FF0000"/>
          <w:w w:val="89"/>
          <w:lang w:val="pl-PL"/>
        </w:rPr>
        <w:t>:</w:t>
      </w:r>
    </w:p>
    <w:p w14:paraId="06E4F840" w14:textId="77777777" w:rsidR="00A84EDF" w:rsidRPr="00A23315" w:rsidRDefault="00A84EDF" w:rsidP="00A23315">
      <w:pPr>
        <w:pStyle w:val="Tekstpodstawowy"/>
        <w:spacing w:before="6"/>
        <w:jc w:val="both"/>
        <w:rPr>
          <w:lang w:val="pl-PL"/>
        </w:rPr>
      </w:pPr>
    </w:p>
    <w:p w14:paraId="191455B1" w14:textId="77777777" w:rsidR="00A84EDF" w:rsidRPr="00A23315" w:rsidRDefault="00A84EDF" w:rsidP="00A23315">
      <w:pPr>
        <w:pStyle w:val="Akapitzlist"/>
        <w:numPr>
          <w:ilvl w:val="0"/>
          <w:numId w:val="3"/>
        </w:numPr>
        <w:tabs>
          <w:tab w:val="left" w:pos="923"/>
          <w:tab w:val="left" w:pos="924"/>
        </w:tabs>
        <w:jc w:val="both"/>
        <w:rPr>
          <w:color w:val="4E6127"/>
          <w:sz w:val="25"/>
          <w:szCs w:val="25"/>
        </w:rPr>
      </w:pPr>
      <w:r w:rsidRPr="00A23315">
        <w:rPr>
          <w:color w:val="001F5F"/>
          <w:sz w:val="25"/>
          <w:szCs w:val="25"/>
          <w:lang w:val="pl-PL"/>
        </w:rPr>
        <w:t>znajomość</w:t>
      </w:r>
      <w:r w:rsidRPr="00A23315">
        <w:rPr>
          <w:color w:val="001F5F"/>
          <w:spacing w:val="-14"/>
          <w:sz w:val="25"/>
          <w:szCs w:val="25"/>
          <w:lang w:val="pl-PL"/>
        </w:rPr>
        <w:t xml:space="preserve"> </w:t>
      </w:r>
      <w:r w:rsidRPr="00A23315">
        <w:rPr>
          <w:color w:val="001F5F"/>
          <w:sz w:val="25"/>
          <w:szCs w:val="25"/>
          <w:lang w:val="pl-PL"/>
        </w:rPr>
        <w:t>j.</w:t>
      </w:r>
      <w:r w:rsidRPr="00A23315">
        <w:rPr>
          <w:color w:val="001F5F"/>
          <w:spacing w:val="-17"/>
          <w:sz w:val="25"/>
          <w:szCs w:val="25"/>
          <w:lang w:val="pl-PL"/>
        </w:rPr>
        <w:t xml:space="preserve"> </w:t>
      </w:r>
      <w:r w:rsidRPr="00A23315">
        <w:rPr>
          <w:color w:val="001F5F"/>
          <w:sz w:val="25"/>
          <w:szCs w:val="25"/>
          <w:lang w:val="pl-PL"/>
        </w:rPr>
        <w:t>angielskiego</w:t>
      </w:r>
      <w:r w:rsidRPr="00A23315">
        <w:rPr>
          <w:color w:val="001F5F"/>
          <w:spacing w:val="-15"/>
          <w:sz w:val="25"/>
          <w:szCs w:val="25"/>
          <w:lang w:val="pl-PL"/>
        </w:rPr>
        <w:t xml:space="preserve"> </w:t>
      </w:r>
      <w:r w:rsidRPr="00A23315">
        <w:rPr>
          <w:color w:val="001F5F"/>
          <w:sz w:val="25"/>
          <w:szCs w:val="25"/>
          <w:lang w:val="pl-PL"/>
        </w:rPr>
        <w:t>na</w:t>
      </w:r>
      <w:r w:rsidRPr="00A23315">
        <w:rPr>
          <w:color w:val="001F5F"/>
          <w:spacing w:val="-16"/>
          <w:sz w:val="25"/>
          <w:szCs w:val="25"/>
          <w:lang w:val="pl-PL"/>
        </w:rPr>
        <w:t xml:space="preserve"> </w:t>
      </w:r>
      <w:r w:rsidRPr="00A23315">
        <w:rPr>
          <w:color w:val="001F5F"/>
          <w:sz w:val="25"/>
          <w:szCs w:val="25"/>
          <w:lang w:val="pl-PL"/>
        </w:rPr>
        <w:t>poziomie</w:t>
      </w:r>
      <w:r w:rsidRPr="00A23315">
        <w:rPr>
          <w:color w:val="001F5F"/>
          <w:spacing w:val="-16"/>
          <w:sz w:val="25"/>
          <w:szCs w:val="25"/>
          <w:lang w:val="pl-PL"/>
        </w:rPr>
        <w:t xml:space="preserve"> </w:t>
      </w:r>
      <w:r w:rsidRPr="00A23315">
        <w:rPr>
          <w:color w:val="001F5F"/>
          <w:sz w:val="25"/>
          <w:szCs w:val="25"/>
          <w:lang w:val="pl-PL"/>
        </w:rPr>
        <w:t>co</w:t>
      </w:r>
      <w:r w:rsidRPr="00A23315">
        <w:rPr>
          <w:color w:val="001F5F"/>
          <w:spacing w:val="-15"/>
          <w:sz w:val="25"/>
          <w:szCs w:val="25"/>
          <w:lang w:val="pl-PL"/>
        </w:rPr>
        <w:t xml:space="preserve"> </w:t>
      </w:r>
      <w:r w:rsidRPr="00A23315">
        <w:rPr>
          <w:color w:val="001F5F"/>
          <w:sz w:val="25"/>
          <w:szCs w:val="25"/>
          <w:lang w:val="pl-PL"/>
        </w:rPr>
        <w:t>najmniej</w:t>
      </w:r>
      <w:r w:rsidRPr="00A23315">
        <w:rPr>
          <w:color w:val="001F5F"/>
          <w:spacing w:val="-14"/>
          <w:sz w:val="25"/>
          <w:szCs w:val="25"/>
          <w:lang w:val="pl-PL"/>
        </w:rPr>
        <w:t xml:space="preserve"> </w:t>
      </w:r>
      <w:r w:rsidRPr="00A23315">
        <w:rPr>
          <w:color w:val="001F5F"/>
          <w:sz w:val="25"/>
          <w:szCs w:val="25"/>
          <w:lang w:val="pl-PL"/>
        </w:rPr>
        <w:t>B1.</w:t>
      </w:r>
      <w:r w:rsidRPr="00A23315">
        <w:rPr>
          <w:sz w:val="25"/>
          <w:szCs w:val="25"/>
          <w:lang w:val="pl-PL"/>
        </w:rPr>
        <w:t xml:space="preserve">UWAGA w praktyce znajomość B1 to jednak zbyt mało chyba że ktoś wybierze uczelnię w Czechach </w:t>
      </w:r>
      <w:r w:rsidRPr="00A23315">
        <w:rPr>
          <w:sz w:val="25"/>
          <w:szCs w:val="25"/>
          <w:lang w:val="pl-PL"/>
        </w:rPr>
        <w:lastRenderedPageBreak/>
        <w:t xml:space="preserve">(np. </w:t>
      </w:r>
      <w:r w:rsidRPr="00A23315">
        <w:rPr>
          <w:sz w:val="25"/>
          <w:szCs w:val="25"/>
        </w:rPr>
        <w:t xml:space="preserve">Ostrava </w:t>
      </w:r>
      <w:proofErr w:type="spellStart"/>
      <w:r w:rsidRPr="00A23315">
        <w:rPr>
          <w:sz w:val="25"/>
          <w:szCs w:val="25"/>
        </w:rPr>
        <w:t>albo</w:t>
      </w:r>
      <w:proofErr w:type="spellEnd"/>
      <w:r w:rsidRPr="00A23315">
        <w:rPr>
          <w:sz w:val="25"/>
          <w:szCs w:val="25"/>
        </w:rPr>
        <w:t xml:space="preserve"> </w:t>
      </w:r>
      <w:proofErr w:type="spellStart"/>
      <w:r w:rsidRPr="00A23315">
        <w:rPr>
          <w:sz w:val="25"/>
          <w:szCs w:val="25"/>
        </w:rPr>
        <w:t>Opawa</w:t>
      </w:r>
      <w:proofErr w:type="spellEnd"/>
      <w:r w:rsidRPr="00A23315">
        <w:rPr>
          <w:sz w:val="25"/>
          <w:szCs w:val="25"/>
        </w:rPr>
        <w:t xml:space="preserve">, tam </w:t>
      </w:r>
      <w:proofErr w:type="spellStart"/>
      <w:r w:rsidRPr="00A23315">
        <w:rPr>
          <w:sz w:val="25"/>
          <w:szCs w:val="25"/>
        </w:rPr>
        <w:t>niektórzy</w:t>
      </w:r>
      <w:proofErr w:type="spellEnd"/>
      <w:r w:rsidRPr="00A23315">
        <w:rPr>
          <w:sz w:val="25"/>
          <w:szCs w:val="25"/>
        </w:rPr>
        <w:t xml:space="preserve"> </w:t>
      </w:r>
      <w:proofErr w:type="spellStart"/>
      <w:r w:rsidRPr="00A23315">
        <w:rPr>
          <w:sz w:val="25"/>
          <w:szCs w:val="25"/>
        </w:rPr>
        <w:t>wykładowcy</w:t>
      </w:r>
      <w:proofErr w:type="spellEnd"/>
      <w:r w:rsidRPr="00A23315">
        <w:rPr>
          <w:sz w:val="25"/>
          <w:szCs w:val="25"/>
        </w:rPr>
        <w:t xml:space="preserve"> </w:t>
      </w:r>
      <w:proofErr w:type="spellStart"/>
      <w:r w:rsidRPr="00A23315">
        <w:rPr>
          <w:sz w:val="25"/>
          <w:szCs w:val="25"/>
        </w:rPr>
        <w:t>mówią</w:t>
      </w:r>
      <w:proofErr w:type="spellEnd"/>
      <w:r w:rsidRPr="00A23315">
        <w:rPr>
          <w:sz w:val="25"/>
          <w:szCs w:val="25"/>
        </w:rPr>
        <w:t xml:space="preserve"> po </w:t>
      </w:r>
      <w:proofErr w:type="spellStart"/>
      <w:r w:rsidRPr="00A23315">
        <w:rPr>
          <w:sz w:val="25"/>
          <w:szCs w:val="25"/>
        </w:rPr>
        <w:t>polsku</w:t>
      </w:r>
      <w:proofErr w:type="spellEnd"/>
      <w:r w:rsidRPr="00A23315">
        <w:rPr>
          <w:sz w:val="25"/>
          <w:szCs w:val="25"/>
        </w:rPr>
        <w:t>).</w:t>
      </w:r>
    </w:p>
    <w:p w14:paraId="3C2821BF" w14:textId="77777777" w:rsidR="00A84EDF" w:rsidRPr="00A23315" w:rsidRDefault="00A84EDF" w:rsidP="00A23315">
      <w:pPr>
        <w:pStyle w:val="Tekstpodstawowy"/>
        <w:spacing w:before="20" w:line="259" w:lineRule="auto"/>
        <w:ind w:right="201"/>
        <w:jc w:val="both"/>
        <w:rPr>
          <w:lang w:val="pl-PL"/>
        </w:rPr>
      </w:pPr>
      <w:r w:rsidRPr="00A23315">
        <w:rPr>
          <w:color w:val="001F5F"/>
          <w:w w:val="95"/>
          <w:lang w:val="pl-PL"/>
        </w:rPr>
        <w:t>W</w:t>
      </w:r>
      <w:r w:rsidRPr="00A23315">
        <w:rPr>
          <w:color w:val="001F5F"/>
          <w:spacing w:val="-17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przypadku</w:t>
      </w:r>
      <w:r w:rsidRPr="00A23315">
        <w:rPr>
          <w:color w:val="001F5F"/>
          <w:spacing w:val="-15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gdy</w:t>
      </w:r>
      <w:r w:rsidRPr="00A23315">
        <w:rPr>
          <w:color w:val="001F5F"/>
          <w:spacing w:val="-16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uczelnia</w:t>
      </w:r>
      <w:r w:rsidRPr="00A23315">
        <w:rPr>
          <w:color w:val="001F5F"/>
          <w:spacing w:val="-17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zagraniczna</w:t>
      </w:r>
      <w:r w:rsidRPr="00A23315">
        <w:rPr>
          <w:color w:val="001F5F"/>
          <w:spacing w:val="-17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wymaga</w:t>
      </w:r>
      <w:r w:rsidRPr="00A23315">
        <w:rPr>
          <w:color w:val="001F5F"/>
          <w:spacing w:val="-15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znajomości</w:t>
      </w:r>
      <w:r w:rsidRPr="00A23315">
        <w:rPr>
          <w:color w:val="001F5F"/>
          <w:spacing w:val="-15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j.</w:t>
      </w:r>
      <w:r w:rsidRPr="00A23315">
        <w:rPr>
          <w:color w:val="001F5F"/>
          <w:spacing w:val="-16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angielskiego</w:t>
      </w:r>
      <w:r w:rsidRPr="00A23315">
        <w:rPr>
          <w:color w:val="001F5F"/>
          <w:spacing w:val="-16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na</w:t>
      </w:r>
      <w:r w:rsidRPr="00A23315">
        <w:rPr>
          <w:color w:val="001F5F"/>
          <w:spacing w:val="-17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poziomie</w:t>
      </w:r>
      <w:r w:rsidRPr="00A23315">
        <w:rPr>
          <w:color w:val="001F5F"/>
          <w:spacing w:val="-17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B2</w:t>
      </w:r>
      <w:r w:rsidRPr="00A23315">
        <w:rPr>
          <w:color w:val="001F5F"/>
          <w:spacing w:val="-15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 xml:space="preserve">lub </w:t>
      </w:r>
      <w:r w:rsidRPr="00A23315">
        <w:rPr>
          <w:color w:val="001F5F"/>
          <w:lang w:val="pl-PL"/>
        </w:rPr>
        <w:t>innego</w:t>
      </w:r>
      <w:r w:rsidRPr="00A23315">
        <w:rPr>
          <w:color w:val="001F5F"/>
          <w:spacing w:val="-34"/>
          <w:lang w:val="pl-PL"/>
        </w:rPr>
        <w:t xml:space="preserve"> </w:t>
      </w:r>
      <w:r w:rsidRPr="00A23315">
        <w:rPr>
          <w:color w:val="001F5F"/>
          <w:lang w:val="pl-PL"/>
        </w:rPr>
        <w:t>języka</w:t>
      </w:r>
      <w:r w:rsidRPr="00A23315">
        <w:rPr>
          <w:color w:val="001F5F"/>
          <w:spacing w:val="-34"/>
          <w:lang w:val="pl-PL"/>
        </w:rPr>
        <w:t xml:space="preserve"> </w:t>
      </w:r>
      <w:r w:rsidRPr="00A23315">
        <w:rPr>
          <w:color w:val="001F5F"/>
          <w:lang w:val="pl-PL"/>
        </w:rPr>
        <w:t>wymienionego</w:t>
      </w:r>
      <w:r w:rsidRPr="00A23315">
        <w:rPr>
          <w:color w:val="001F5F"/>
          <w:spacing w:val="-34"/>
          <w:lang w:val="pl-PL"/>
        </w:rPr>
        <w:t xml:space="preserve"> </w:t>
      </w:r>
      <w:r w:rsidRPr="00A23315">
        <w:rPr>
          <w:color w:val="001F5F"/>
          <w:lang w:val="pl-PL"/>
        </w:rPr>
        <w:t>w</w:t>
      </w:r>
      <w:r w:rsidRPr="00A23315">
        <w:rPr>
          <w:color w:val="001F5F"/>
          <w:spacing w:val="-34"/>
          <w:lang w:val="pl-PL"/>
        </w:rPr>
        <w:t xml:space="preserve"> </w:t>
      </w:r>
      <w:r w:rsidRPr="00A23315">
        <w:rPr>
          <w:color w:val="001F5F"/>
          <w:lang w:val="pl-PL"/>
        </w:rPr>
        <w:t>umowie</w:t>
      </w:r>
      <w:r w:rsidRPr="00A23315">
        <w:rPr>
          <w:color w:val="001F5F"/>
          <w:spacing w:val="-34"/>
          <w:lang w:val="pl-PL"/>
        </w:rPr>
        <w:t xml:space="preserve"> </w:t>
      </w:r>
      <w:r w:rsidRPr="00A23315">
        <w:rPr>
          <w:color w:val="001F5F"/>
          <w:lang w:val="pl-PL"/>
        </w:rPr>
        <w:t>konieczne</w:t>
      </w:r>
      <w:r w:rsidRPr="00A23315">
        <w:rPr>
          <w:color w:val="001F5F"/>
          <w:spacing w:val="-34"/>
          <w:lang w:val="pl-PL"/>
        </w:rPr>
        <w:t xml:space="preserve"> </w:t>
      </w:r>
      <w:r w:rsidRPr="00A23315">
        <w:rPr>
          <w:color w:val="001F5F"/>
          <w:lang w:val="pl-PL"/>
        </w:rPr>
        <w:t>jest</w:t>
      </w:r>
      <w:r w:rsidRPr="00A23315">
        <w:rPr>
          <w:color w:val="001F5F"/>
          <w:spacing w:val="-33"/>
          <w:lang w:val="pl-PL"/>
        </w:rPr>
        <w:t xml:space="preserve"> </w:t>
      </w:r>
      <w:r w:rsidRPr="00A23315">
        <w:rPr>
          <w:color w:val="001F5F"/>
          <w:lang w:val="pl-PL"/>
        </w:rPr>
        <w:t>spełnienie</w:t>
      </w:r>
      <w:r w:rsidRPr="00A23315">
        <w:rPr>
          <w:color w:val="001F5F"/>
          <w:spacing w:val="-34"/>
          <w:lang w:val="pl-PL"/>
        </w:rPr>
        <w:t xml:space="preserve"> </w:t>
      </w:r>
      <w:r w:rsidRPr="00A23315">
        <w:rPr>
          <w:color w:val="001F5F"/>
          <w:lang w:val="pl-PL"/>
        </w:rPr>
        <w:t>także</w:t>
      </w:r>
      <w:r w:rsidRPr="00A23315">
        <w:rPr>
          <w:color w:val="001F5F"/>
          <w:spacing w:val="-35"/>
          <w:lang w:val="pl-PL"/>
        </w:rPr>
        <w:t xml:space="preserve"> </w:t>
      </w:r>
      <w:r w:rsidRPr="00A23315">
        <w:rPr>
          <w:color w:val="001F5F"/>
          <w:lang w:val="pl-PL"/>
        </w:rPr>
        <w:t>tego</w:t>
      </w:r>
      <w:r w:rsidRPr="00A23315">
        <w:rPr>
          <w:color w:val="001F5F"/>
          <w:spacing w:val="-33"/>
          <w:lang w:val="pl-PL"/>
        </w:rPr>
        <w:t xml:space="preserve"> </w:t>
      </w:r>
      <w:r w:rsidRPr="00A23315">
        <w:rPr>
          <w:color w:val="001F5F"/>
          <w:lang w:val="pl-PL"/>
        </w:rPr>
        <w:t>kryterium</w:t>
      </w:r>
      <w:r w:rsidRPr="00A23315">
        <w:rPr>
          <w:color w:val="001F5F"/>
          <w:spacing w:val="-34"/>
          <w:lang w:val="pl-PL"/>
        </w:rPr>
        <w:t xml:space="preserve"> </w:t>
      </w:r>
      <w:r w:rsidRPr="00A23315">
        <w:rPr>
          <w:color w:val="001F5F"/>
          <w:lang w:val="pl-PL"/>
        </w:rPr>
        <w:t xml:space="preserve">(zob. </w:t>
      </w:r>
      <w:r w:rsidRPr="00A23315">
        <w:rPr>
          <w:color w:val="001F5F"/>
          <w:w w:val="95"/>
          <w:lang w:val="pl-PL"/>
        </w:rPr>
        <w:t>listę</w:t>
      </w:r>
      <w:r w:rsidRPr="00A23315">
        <w:rPr>
          <w:color w:val="001F5F"/>
          <w:spacing w:val="-24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uczelni</w:t>
      </w:r>
      <w:r w:rsidRPr="00A23315">
        <w:rPr>
          <w:color w:val="001F5F"/>
          <w:spacing w:val="-22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partnerskich).</w:t>
      </w:r>
      <w:r w:rsidRPr="00A23315">
        <w:rPr>
          <w:color w:val="001F5F"/>
          <w:spacing w:val="-21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W</w:t>
      </w:r>
      <w:r w:rsidRPr="00A23315">
        <w:rPr>
          <w:color w:val="001F5F"/>
          <w:spacing w:val="-24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tabeli</w:t>
      </w:r>
      <w:r w:rsidRPr="00A23315">
        <w:rPr>
          <w:color w:val="001F5F"/>
          <w:spacing w:val="-22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uczelnie</w:t>
      </w:r>
      <w:r w:rsidRPr="00A23315">
        <w:rPr>
          <w:color w:val="001F5F"/>
          <w:spacing w:val="-24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te</w:t>
      </w:r>
      <w:r w:rsidRPr="00A23315">
        <w:rPr>
          <w:color w:val="001F5F"/>
          <w:spacing w:val="-24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zaznaczone</w:t>
      </w:r>
      <w:r w:rsidRPr="00A23315">
        <w:rPr>
          <w:color w:val="001F5F"/>
          <w:spacing w:val="-22"/>
          <w:w w:val="95"/>
          <w:lang w:val="pl-PL"/>
        </w:rPr>
        <w:t xml:space="preserve"> </w:t>
      </w:r>
      <w:r w:rsidRPr="00A23315">
        <w:rPr>
          <w:color w:val="001F5F"/>
          <w:w w:val="95"/>
          <w:lang w:val="pl-PL"/>
        </w:rPr>
        <w:t>zostały</w:t>
      </w:r>
      <w:r w:rsidRPr="00A23315">
        <w:rPr>
          <w:color w:val="001F5F"/>
          <w:spacing w:val="-22"/>
          <w:w w:val="95"/>
          <w:lang w:val="pl-PL"/>
        </w:rPr>
        <w:t xml:space="preserve"> </w:t>
      </w:r>
      <w:r w:rsidRPr="00A23315">
        <w:rPr>
          <w:color w:val="E36B09"/>
          <w:w w:val="95"/>
          <w:lang w:val="pl-PL"/>
        </w:rPr>
        <w:t>kolorem</w:t>
      </w:r>
      <w:r w:rsidRPr="00A23315">
        <w:rPr>
          <w:color w:val="E36B09"/>
          <w:spacing w:val="-24"/>
          <w:w w:val="95"/>
          <w:lang w:val="pl-PL"/>
        </w:rPr>
        <w:t xml:space="preserve"> </w:t>
      </w:r>
      <w:r w:rsidRPr="00A23315">
        <w:rPr>
          <w:color w:val="E36B09"/>
          <w:w w:val="95"/>
          <w:lang w:val="pl-PL"/>
        </w:rPr>
        <w:t>pomarańczowym</w:t>
      </w:r>
      <w:r w:rsidRPr="00A23315">
        <w:rPr>
          <w:color w:val="001F5F"/>
          <w:w w:val="95"/>
          <w:lang w:val="pl-PL"/>
        </w:rPr>
        <w:t>.</w:t>
      </w:r>
    </w:p>
    <w:p w14:paraId="6AA369EF" w14:textId="77777777" w:rsidR="00A84EDF" w:rsidRPr="00A23315" w:rsidRDefault="00A84EDF" w:rsidP="00A23315">
      <w:pPr>
        <w:spacing w:line="256" w:lineRule="auto"/>
        <w:ind w:right="201"/>
        <w:jc w:val="both"/>
        <w:rPr>
          <w:i/>
          <w:sz w:val="25"/>
          <w:szCs w:val="25"/>
          <w:lang w:val="pl-PL"/>
        </w:rPr>
      </w:pPr>
      <w:r w:rsidRPr="00A23315">
        <w:rPr>
          <w:i/>
          <w:color w:val="001F5F"/>
          <w:sz w:val="25"/>
          <w:szCs w:val="25"/>
          <w:lang w:val="pl-PL"/>
        </w:rPr>
        <w:t>Np. wyjazd do Pragi może zrealizować student, który przedstawi zaświadczenie o znajomości j. angielskiego</w:t>
      </w:r>
      <w:r w:rsidRPr="00A23315">
        <w:rPr>
          <w:i/>
          <w:color w:val="001F5F"/>
          <w:spacing w:val="-20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na</w:t>
      </w:r>
      <w:r w:rsidRPr="00A23315">
        <w:rPr>
          <w:i/>
          <w:color w:val="001F5F"/>
          <w:spacing w:val="-18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poziomie</w:t>
      </w:r>
      <w:r w:rsidRPr="00A23315">
        <w:rPr>
          <w:i/>
          <w:color w:val="001F5F"/>
          <w:spacing w:val="-19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B1,</w:t>
      </w:r>
      <w:r w:rsidRPr="00A23315">
        <w:rPr>
          <w:i/>
          <w:color w:val="001F5F"/>
          <w:spacing w:val="-19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ale</w:t>
      </w:r>
      <w:r w:rsidRPr="00A23315">
        <w:rPr>
          <w:i/>
          <w:color w:val="001F5F"/>
          <w:spacing w:val="-19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jednocześnie</w:t>
      </w:r>
      <w:r w:rsidRPr="00A23315">
        <w:rPr>
          <w:i/>
          <w:color w:val="001F5F"/>
          <w:spacing w:val="-19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wymagana</w:t>
      </w:r>
      <w:r w:rsidRPr="00A23315">
        <w:rPr>
          <w:i/>
          <w:color w:val="001F5F"/>
          <w:spacing w:val="-19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będzie</w:t>
      </w:r>
      <w:r w:rsidRPr="00A23315">
        <w:rPr>
          <w:i/>
          <w:color w:val="001F5F"/>
          <w:spacing w:val="-20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języka</w:t>
      </w:r>
      <w:r w:rsidRPr="00A23315">
        <w:rPr>
          <w:i/>
          <w:color w:val="001F5F"/>
          <w:spacing w:val="-20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czeskiego</w:t>
      </w:r>
      <w:r w:rsidRPr="00A23315">
        <w:rPr>
          <w:i/>
          <w:color w:val="001F5F"/>
          <w:spacing w:val="-18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na</w:t>
      </w:r>
      <w:r w:rsidRPr="00A23315">
        <w:rPr>
          <w:i/>
          <w:color w:val="001F5F"/>
          <w:spacing w:val="-19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poziomie</w:t>
      </w:r>
      <w:r w:rsidRPr="00A23315">
        <w:rPr>
          <w:i/>
          <w:color w:val="001F5F"/>
          <w:spacing w:val="-19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B2. Wyjechać</w:t>
      </w:r>
      <w:r w:rsidRPr="00A23315">
        <w:rPr>
          <w:i/>
          <w:color w:val="001F5F"/>
          <w:spacing w:val="-26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może</w:t>
      </w:r>
      <w:r w:rsidRPr="00A23315">
        <w:rPr>
          <w:i/>
          <w:color w:val="001F5F"/>
          <w:spacing w:val="-2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także</w:t>
      </w:r>
      <w:r w:rsidRPr="00A23315">
        <w:rPr>
          <w:i/>
          <w:color w:val="001F5F"/>
          <w:spacing w:val="-26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student,</w:t>
      </w:r>
      <w:r w:rsidRPr="00A23315">
        <w:rPr>
          <w:i/>
          <w:color w:val="001F5F"/>
          <w:spacing w:val="-24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który</w:t>
      </w:r>
      <w:r w:rsidRPr="00A23315">
        <w:rPr>
          <w:i/>
          <w:color w:val="001F5F"/>
          <w:spacing w:val="-2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przedstawi</w:t>
      </w:r>
      <w:r w:rsidRPr="00A23315">
        <w:rPr>
          <w:i/>
          <w:color w:val="001F5F"/>
          <w:spacing w:val="-24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wyłącznie</w:t>
      </w:r>
      <w:r w:rsidRPr="00A23315">
        <w:rPr>
          <w:i/>
          <w:color w:val="001F5F"/>
          <w:spacing w:val="-27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zaświadczenie</w:t>
      </w:r>
      <w:r w:rsidRPr="00A23315">
        <w:rPr>
          <w:i/>
          <w:color w:val="001F5F"/>
          <w:spacing w:val="-24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o</w:t>
      </w:r>
      <w:r w:rsidRPr="00A23315">
        <w:rPr>
          <w:i/>
          <w:color w:val="001F5F"/>
          <w:spacing w:val="-26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poziomie</w:t>
      </w:r>
      <w:r w:rsidRPr="00A23315">
        <w:rPr>
          <w:i/>
          <w:color w:val="001F5F"/>
          <w:spacing w:val="-26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znajomości</w:t>
      </w:r>
      <w:r w:rsidRPr="00A23315">
        <w:rPr>
          <w:i/>
          <w:color w:val="001F5F"/>
          <w:spacing w:val="-26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 xml:space="preserve">j. </w:t>
      </w:r>
      <w:r w:rsidRPr="00A23315">
        <w:rPr>
          <w:i/>
          <w:color w:val="001F5F"/>
          <w:w w:val="95"/>
          <w:sz w:val="25"/>
          <w:szCs w:val="25"/>
          <w:lang w:val="pl-PL"/>
        </w:rPr>
        <w:t>angielskiego</w:t>
      </w:r>
      <w:r w:rsidRPr="00A23315">
        <w:rPr>
          <w:i/>
          <w:color w:val="001F5F"/>
          <w:spacing w:val="-24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=</w:t>
      </w:r>
      <w:r w:rsidRPr="00A23315">
        <w:rPr>
          <w:i/>
          <w:color w:val="001F5F"/>
          <w:spacing w:val="-23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B2.</w:t>
      </w:r>
      <w:r w:rsidRPr="00A23315">
        <w:rPr>
          <w:i/>
          <w:color w:val="001F5F"/>
          <w:spacing w:val="-23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Do</w:t>
      </w:r>
      <w:r w:rsidRPr="00A23315">
        <w:rPr>
          <w:i/>
          <w:color w:val="001F5F"/>
          <w:spacing w:val="-23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Akwizgranu</w:t>
      </w:r>
      <w:r w:rsidRPr="00A23315">
        <w:rPr>
          <w:i/>
          <w:color w:val="001F5F"/>
          <w:spacing w:val="-24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wyjechać</w:t>
      </w:r>
      <w:r w:rsidRPr="00A23315">
        <w:rPr>
          <w:i/>
          <w:color w:val="001F5F"/>
          <w:spacing w:val="-22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może</w:t>
      </w:r>
      <w:r w:rsidRPr="00A23315">
        <w:rPr>
          <w:i/>
          <w:color w:val="001F5F"/>
          <w:spacing w:val="-23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jedynie</w:t>
      </w:r>
      <w:r w:rsidRPr="00A23315">
        <w:rPr>
          <w:i/>
          <w:color w:val="001F5F"/>
          <w:spacing w:val="-23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osoba,</w:t>
      </w:r>
      <w:r w:rsidRPr="00A23315">
        <w:rPr>
          <w:i/>
          <w:color w:val="001F5F"/>
          <w:spacing w:val="-22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która</w:t>
      </w:r>
      <w:r w:rsidRPr="00A23315">
        <w:rPr>
          <w:i/>
          <w:color w:val="001F5F"/>
          <w:spacing w:val="-26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zna</w:t>
      </w:r>
      <w:r w:rsidRPr="00A23315">
        <w:rPr>
          <w:i/>
          <w:color w:val="001F5F"/>
          <w:spacing w:val="-23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j.</w:t>
      </w:r>
      <w:r w:rsidRPr="00A23315">
        <w:rPr>
          <w:i/>
          <w:color w:val="001F5F"/>
          <w:spacing w:val="-22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angielski</w:t>
      </w:r>
      <w:r w:rsidRPr="00A23315">
        <w:rPr>
          <w:i/>
          <w:color w:val="001F5F"/>
          <w:spacing w:val="-25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ORAZ</w:t>
      </w:r>
      <w:r w:rsidRPr="00A23315">
        <w:rPr>
          <w:i/>
          <w:color w:val="001F5F"/>
          <w:spacing w:val="-25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>j.</w:t>
      </w:r>
      <w:r w:rsidRPr="00A23315">
        <w:rPr>
          <w:i/>
          <w:color w:val="001F5F"/>
          <w:spacing w:val="-22"/>
          <w:w w:val="95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w w:val="95"/>
          <w:sz w:val="25"/>
          <w:szCs w:val="25"/>
          <w:lang w:val="pl-PL"/>
        </w:rPr>
        <w:t xml:space="preserve">niemiecki </w:t>
      </w:r>
      <w:r w:rsidRPr="00A23315">
        <w:rPr>
          <w:i/>
          <w:color w:val="001F5F"/>
          <w:sz w:val="25"/>
          <w:szCs w:val="25"/>
          <w:lang w:val="pl-PL"/>
        </w:rPr>
        <w:t>na poziomie</w:t>
      </w:r>
      <w:r w:rsidRPr="00A23315">
        <w:rPr>
          <w:i/>
          <w:color w:val="001F5F"/>
          <w:spacing w:val="-34"/>
          <w:sz w:val="25"/>
          <w:szCs w:val="25"/>
          <w:lang w:val="pl-PL"/>
        </w:rPr>
        <w:t xml:space="preserve"> </w:t>
      </w:r>
      <w:r w:rsidRPr="00A23315">
        <w:rPr>
          <w:i/>
          <w:color w:val="001F5F"/>
          <w:sz w:val="25"/>
          <w:szCs w:val="25"/>
          <w:lang w:val="pl-PL"/>
        </w:rPr>
        <w:t>B1</w:t>
      </w:r>
    </w:p>
    <w:p w14:paraId="1A23F5F4" w14:textId="77777777" w:rsidR="00A84EDF" w:rsidRPr="00A23315" w:rsidRDefault="00A84EDF" w:rsidP="00A23315">
      <w:pPr>
        <w:pStyle w:val="Akapitzlist"/>
        <w:numPr>
          <w:ilvl w:val="0"/>
          <w:numId w:val="3"/>
        </w:numPr>
        <w:tabs>
          <w:tab w:val="left" w:pos="923"/>
          <w:tab w:val="left" w:pos="924"/>
        </w:tabs>
        <w:jc w:val="both"/>
        <w:rPr>
          <w:color w:val="4E6127"/>
          <w:sz w:val="25"/>
          <w:szCs w:val="25"/>
          <w:lang w:val="pl-PL"/>
        </w:rPr>
      </w:pPr>
      <w:r w:rsidRPr="00A23315">
        <w:rPr>
          <w:color w:val="001F5F"/>
          <w:sz w:val="25"/>
          <w:szCs w:val="25"/>
          <w:lang w:val="pl-PL"/>
        </w:rPr>
        <w:t>średnia</w:t>
      </w:r>
      <w:r w:rsidRPr="00A23315">
        <w:rPr>
          <w:color w:val="001F5F"/>
          <w:spacing w:val="-18"/>
          <w:sz w:val="25"/>
          <w:szCs w:val="25"/>
          <w:lang w:val="pl-PL"/>
        </w:rPr>
        <w:t xml:space="preserve"> </w:t>
      </w:r>
      <w:r w:rsidRPr="00A23315">
        <w:rPr>
          <w:color w:val="001F5F"/>
          <w:sz w:val="25"/>
          <w:szCs w:val="25"/>
          <w:lang w:val="pl-PL"/>
        </w:rPr>
        <w:t>ocen</w:t>
      </w:r>
      <w:r w:rsidRPr="00A23315">
        <w:rPr>
          <w:color w:val="001F5F"/>
          <w:spacing w:val="-14"/>
          <w:sz w:val="25"/>
          <w:szCs w:val="25"/>
          <w:lang w:val="pl-PL"/>
        </w:rPr>
        <w:t xml:space="preserve"> </w:t>
      </w:r>
      <w:r w:rsidRPr="00A23315">
        <w:rPr>
          <w:color w:val="001F5F"/>
          <w:sz w:val="25"/>
          <w:szCs w:val="25"/>
          <w:lang w:val="pl-PL"/>
        </w:rPr>
        <w:t>z</w:t>
      </w:r>
      <w:r w:rsidRPr="00A23315">
        <w:rPr>
          <w:color w:val="001F5F"/>
          <w:spacing w:val="-19"/>
          <w:sz w:val="25"/>
          <w:szCs w:val="25"/>
          <w:lang w:val="pl-PL"/>
        </w:rPr>
        <w:t xml:space="preserve"> </w:t>
      </w:r>
      <w:r w:rsidRPr="00A23315">
        <w:rPr>
          <w:color w:val="001F5F"/>
          <w:sz w:val="25"/>
          <w:szCs w:val="25"/>
          <w:lang w:val="pl-PL"/>
        </w:rPr>
        <w:t>poprzedniego</w:t>
      </w:r>
      <w:r w:rsidRPr="00A23315">
        <w:rPr>
          <w:color w:val="001F5F"/>
          <w:spacing w:val="-16"/>
          <w:sz w:val="25"/>
          <w:szCs w:val="25"/>
          <w:lang w:val="pl-PL"/>
        </w:rPr>
        <w:t xml:space="preserve"> </w:t>
      </w:r>
      <w:r w:rsidRPr="00A23315">
        <w:rPr>
          <w:color w:val="001F5F"/>
          <w:sz w:val="25"/>
          <w:szCs w:val="25"/>
          <w:lang w:val="pl-PL"/>
        </w:rPr>
        <w:t>semestru</w:t>
      </w:r>
      <w:r w:rsidRPr="00A23315">
        <w:rPr>
          <w:color w:val="001F5F"/>
          <w:spacing w:val="-17"/>
          <w:sz w:val="25"/>
          <w:szCs w:val="25"/>
          <w:lang w:val="pl-PL"/>
        </w:rPr>
        <w:t xml:space="preserve"> </w:t>
      </w:r>
      <w:r w:rsidRPr="00A23315">
        <w:rPr>
          <w:color w:val="001F5F"/>
          <w:sz w:val="25"/>
          <w:szCs w:val="25"/>
          <w:lang w:val="pl-PL"/>
        </w:rPr>
        <w:t>(</w:t>
      </w:r>
      <w:r w:rsidRPr="00A23315">
        <w:rPr>
          <w:color w:val="0F233D"/>
          <w:sz w:val="25"/>
          <w:szCs w:val="25"/>
          <w:lang w:val="pl-PL"/>
        </w:rPr>
        <w:t>przynajmniej</w:t>
      </w:r>
      <w:r w:rsidRPr="00A23315">
        <w:rPr>
          <w:color w:val="0F233D"/>
          <w:spacing w:val="-15"/>
          <w:sz w:val="25"/>
          <w:szCs w:val="25"/>
          <w:lang w:val="pl-PL"/>
        </w:rPr>
        <w:t xml:space="preserve"> </w:t>
      </w:r>
      <w:r w:rsidRPr="00A23315">
        <w:rPr>
          <w:color w:val="0F233D"/>
          <w:sz w:val="25"/>
          <w:szCs w:val="25"/>
          <w:lang w:val="pl-PL"/>
        </w:rPr>
        <w:t>3.75</w:t>
      </w:r>
      <w:r w:rsidRPr="00A23315">
        <w:rPr>
          <w:color w:val="001F5F"/>
          <w:sz w:val="25"/>
          <w:szCs w:val="25"/>
          <w:lang w:val="pl-PL"/>
        </w:rPr>
        <w:t>)</w:t>
      </w:r>
    </w:p>
    <w:p w14:paraId="709F5C57" w14:textId="77777777" w:rsidR="00A84EDF" w:rsidRPr="00A23315" w:rsidRDefault="00A84EDF" w:rsidP="00A23315">
      <w:pPr>
        <w:pStyle w:val="Tekstpodstawowy"/>
        <w:spacing w:before="10"/>
        <w:jc w:val="both"/>
        <w:rPr>
          <w:lang w:val="pl-PL"/>
        </w:rPr>
      </w:pPr>
    </w:p>
    <w:p w14:paraId="2CA6797B" w14:textId="77777777" w:rsidR="00A84EDF" w:rsidRPr="00A23315" w:rsidRDefault="00A84EDF" w:rsidP="00A23315">
      <w:pPr>
        <w:tabs>
          <w:tab w:val="left" w:pos="567"/>
        </w:tabs>
        <w:spacing w:before="1" w:line="256" w:lineRule="auto"/>
        <w:ind w:right="202"/>
        <w:jc w:val="both"/>
        <w:rPr>
          <w:sz w:val="25"/>
          <w:szCs w:val="25"/>
        </w:rPr>
      </w:pPr>
      <w:r w:rsidRPr="00A23315">
        <w:rPr>
          <w:sz w:val="25"/>
          <w:szCs w:val="25"/>
        </w:rPr>
        <w:t xml:space="preserve">Do </w:t>
      </w:r>
      <w:proofErr w:type="spellStart"/>
      <w:r w:rsidRPr="00A23315">
        <w:rPr>
          <w:sz w:val="25"/>
          <w:szCs w:val="25"/>
        </w:rPr>
        <w:t>formularza</w:t>
      </w:r>
      <w:proofErr w:type="spellEnd"/>
      <w:r w:rsidRPr="00A23315">
        <w:rPr>
          <w:sz w:val="25"/>
          <w:szCs w:val="25"/>
        </w:rPr>
        <w:t xml:space="preserve"> </w:t>
      </w:r>
      <w:proofErr w:type="spellStart"/>
      <w:r w:rsidRPr="00A23315">
        <w:rPr>
          <w:sz w:val="25"/>
          <w:szCs w:val="25"/>
        </w:rPr>
        <w:t>trzeba</w:t>
      </w:r>
      <w:proofErr w:type="spellEnd"/>
      <w:r w:rsidRPr="00A23315">
        <w:rPr>
          <w:sz w:val="25"/>
          <w:szCs w:val="25"/>
        </w:rPr>
        <w:t xml:space="preserve"> </w:t>
      </w:r>
      <w:proofErr w:type="spellStart"/>
      <w:r w:rsidRPr="00A23315">
        <w:rPr>
          <w:sz w:val="25"/>
          <w:szCs w:val="25"/>
        </w:rPr>
        <w:t>dołączyć</w:t>
      </w:r>
      <w:proofErr w:type="spellEnd"/>
      <w:r w:rsidRPr="00A23315">
        <w:rPr>
          <w:sz w:val="25"/>
          <w:szCs w:val="25"/>
        </w:rPr>
        <w:t xml:space="preserve"> :</w:t>
      </w:r>
    </w:p>
    <w:p w14:paraId="098F318A" w14:textId="72CAAF34" w:rsidR="00A84EDF" w:rsidRPr="00A23315" w:rsidRDefault="00A84EDF" w:rsidP="00A23315">
      <w:pPr>
        <w:pStyle w:val="Akapitzlist"/>
        <w:numPr>
          <w:ilvl w:val="1"/>
          <w:numId w:val="1"/>
        </w:numPr>
        <w:tabs>
          <w:tab w:val="left" w:pos="0"/>
        </w:tabs>
        <w:spacing w:before="1" w:line="256" w:lineRule="auto"/>
        <w:ind w:left="0" w:right="202" w:firstLine="350"/>
        <w:jc w:val="both"/>
        <w:rPr>
          <w:b/>
          <w:sz w:val="25"/>
          <w:szCs w:val="25"/>
          <w:lang w:val="pl-PL"/>
        </w:rPr>
      </w:pPr>
      <w:r w:rsidRPr="00A23315">
        <w:rPr>
          <w:b/>
          <w:color w:val="001F5F"/>
          <w:sz w:val="25"/>
          <w:szCs w:val="25"/>
          <w:lang w:val="pl-PL"/>
        </w:rPr>
        <w:t>uzasadnienie wyboru uczelni, na której kandydat chciałby studiować. Uzasadnienie powinno zawierać informacje na temat oferty edukacyjnej wybranej uczelni zagranicznej (dostępnych kursów)</w:t>
      </w:r>
      <w:r w:rsidRPr="00A23315">
        <w:rPr>
          <w:b/>
          <w:color w:val="001F5F"/>
          <w:spacing w:val="-50"/>
          <w:sz w:val="25"/>
          <w:szCs w:val="25"/>
          <w:lang w:val="pl-PL"/>
        </w:rPr>
        <w:t xml:space="preserve"> </w:t>
      </w:r>
      <w:r w:rsidRPr="00A23315">
        <w:rPr>
          <w:b/>
          <w:color w:val="001F5F"/>
          <w:sz w:val="25"/>
          <w:szCs w:val="25"/>
          <w:lang w:val="pl-PL"/>
        </w:rPr>
        <w:t>wraz</w:t>
      </w:r>
      <w:r w:rsidRPr="00A23315">
        <w:rPr>
          <w:b/>
          <w:color w:val="001F5F"/>
          <w:spacing w:val="-50"/>
          <w:sz w:val="25"/>
          <w:szCs w:val="25"/>
          <w:lang w:val="pl-PL"/>
        </w:rPr>
        <w:t xml:space="preserve"> </w:t>
      </w:r>
      <w:r w:rsidRPr="00A23315">
        <w:rPr>
          <w:b/>
          <w:color w:val="001F5F"/>
          <w:sz w:val="25"/>
          <w:szCs w:val="25"/>
          <w:lang w:val="pl-PL"/>
        </w:rPr>
        <w:t>z</w:t>
      </w:r>
      <w:r w:rsidRPr="00A23315">
        <w:rPr>
          <w:b/>
          <w:color w:val="001F5F"/>
          <w:spacing w:val="-50"/>
          <w:sz w:val="25"/>
          <w:szCs w:val="25"/>
          <w:lang w:val="pl-PL"/>
        </w:rPr>
        <w:t xml:space="preserve"> </w:t>
      </w:r>
      <w:r w:rsidRPr="00A23315">
        <w:rPr>
          <w:b/>
          <w:color w:val="001F5F"/>
          <w:sz w:val="25"/>
          <w:szCs w:val="25"/>
          <w:lang w:val="pl-PL"/>
        </w:rPr>
        <w:t>oceną</w:t>
      </w:r>
      <w:r w:rsidRPr="00A23315">
        <w:rPr>
          <w:b/>
          <w:color w:val="001F5F"/>
          <w:spacing w:val="-49"/>
          <w:sz w:val="25"/>
          <w:szCs w:val="25"/>
          <w:lang w:val="pl-PL"/>
        </w:rPr>
        <w:t xml:space="preserve"> </w:t>
      </w:r>
      <w:r w:rsidRPr="00A23315">
        <w:rPr>
          <w:b/>
          <w:color w:val="001F5F"/>
          <w:sz w:val="25"/>
          <w:szCs w:val="25"/>
          <w:lang w:val="pl-PL"/>
        </w:rPr>
        <w:t>na</w:t>
      </w:r>
      <w:r w:rsidRPr="00A23315">
        <w:rPr>
          <w:b/>
          <w:color w:val="001F5F"/>
          <w:spacing w:val="-51"/>
          <w:sz w:val="25"/>
          <w:szCs w:val="25"/>
          <w:lang w:val="pl-PL"/>
        </w:rPr>
        <w:t xml:space="preserve"> </w:t>
      </w:r>
      <w:r w:rsidRPr="00A23315">
        <w:rPr>
          <w:b/>
          <w:color w:val="001F5F"/>
          <w:sz w:val="25"/>
          <w:szCs w:val="25"/>
          <w:lang w:val="pl-PL"/>
        </w:rPr>
        <w:t>ile</w:t>
      </w:r>
      <w:r w:rsidRPr="00A23315">
        <w:rPr>
          <w:b/>
          <w:color w:val="001F5F"/>
          <w:spacing w:val="-50"/>
          <w:sz w:val="25"/>
          <w:szCs w:val="25"/>
          <w:lang w:val="pl-PL"/>
        </w:rPr>
        <w:t xml:space="preserve"> </w:t>
      </w:r>
      <w:r w:rsidRPr="00A23315">
        <w:rPr>
          <w:b/>
          <w:color w:val="001F5F"/>
          <w:sz w:val="25"/>
          <w:szCs w:val="25"/>
          <w:lang w:val="pl-PL"/>
        </w:rPr>
        <w:t>jest</w:t>
      </w:r>
      <w:r w:rsidRPr="00A23315">
        <w:rPr>
          <w:b/>
          <w:color w:val="001F5F"/>
          <w:spacing w:val="-51"/>
          <w:sz w:val="25"/>
          <w:szCs w:val="25"/>
          <w:lang w:val="pl-PL"/>
        </w:rPr>
        <w:t xml:space="preserve"> </w:t>
      </w:r>
      <w:r w:rsidRPr="00A23315">
        <w:rPr>
          <w:b/>
          <w:color w:val="001F5F"/>
          <w:sz w:val="25"/>
          <w:szCs w:val="25"/>
          <w:lang w:val="pl-PL"/>
        </w:rPr>
        <w:t>ona</w:t>
      </w:r>
      <w:r w:rsidRPr="00A23315">
        <w:rPr>
          <w:b/>
          <w:color w:val="001F5F"/>
          <w:spacing w:val="-49"/>
          <w:sz w:val="25"/>
          <w:szCs w:val="25"/>
          <w:lang w:val="pl-PL"/>
        </w:rPr>
        <w:t xml:space="preserve"> </w:t>
      </w:r>
      <w:r w:rsidRPr="00A23315">
        <w:rPr>
          <w:b/>
          <w:color w:val="001F5F"/>
          <w:sz w:val="25"/>
          <w:szCs w:val="25"/>
          <w:lang w:val="pl-PL"/>
        </w:rPr>
        <w:t>adekwatna</w:t>
      </w:r>
      <w:r w:rsidRPr="00A23315">
        <w:rPr>
          <w:b/>
          <w:color w:val="001F5F"/>
          <w:spacing w:val="-51"/>
          <w:sz w:val="25"/>
          <w:szCs w:val="25"/>
          <w:lang w:val="pl-PL"/>
        </w:rPr>
        <w:t xml:space="preserve"> </w:t>
      </w:r>
      <w:r w:rsidRPr="00A23315">
        <w:rPr>
          <w:b/>
          <w:color w:val="001F5F"/>
          <w:sz w:val="25"/>
          <w:szCs w:val="25"/>
          <w:lang w:val="pl-PL"/>
        </w:rPr>
        <w:t>do</w:t>
      </w:r>
      <w:r w:rsidRPr="00A23315">
        <w:rPr>
          <w:b/>
          <w:color w:val="001F5F"/>
          <w:spacing w:val="-50"/>
          <w:sz w:val="25"/>
          <w:szCs w:val="25"/>
          <w:lang w:val="pl-PL"/>
        </w:rPr>
        <w:t xml:space="preserve"> </w:t>
      </w:r>
      <w:r w:rsidRPr="00A23315">
        <w:rPr>
          <w:b/>
          <w:color w:val="001F5F"/>
          <w:sz w:val="25"/>
          <w:szCs w:val="25"/>
          <w:lang w:val="pl-PL"/>
        </w:rPr>
        <w:t>programu</w:t>
      </w:r>
      <w:r w:rsidRPr="00A23315">
        <w:rPr>
          <w:b/>
          <w:color w:val="001F5F"/>
          <w:spacing w:val="-50"/>
          <w:sz w:val="25"/>
          <w:szCs w:val="25"/>
          <w:lang w:val="pl-PL"/>
        </w:rPr>
        <w:t xml:space="preserve"> </w:t>
      </w:r>
      <w:r w:rsidRPr="00A23315">
        <w:rPr>
          <w:b/>
          <w:color w:val="001F5F"/>
          <w:sz w:val="25"/>
          <w:szCs w:val="25"/>
          <w:lang w:val="pl-PL"/>
        </w:rPr>
        <w:t>studiów kandydata</w:t>
      </w:r>
      <w:r w:rsidRPr="00A23315">
        <w:rPr>
          <w:b/>
          <w:color w:val="001F5F"/>
          <w:spacing w:val="-15"/>
          <w:sz w:val="25"/>
          <w:szCs w:val="25"/>
          <w:lang w:val="pl-PL"/>
        </w:rPr>
        <w:t xml:space="preserve"> </w:t>
      </w:r>
      <w:r w:rsidRPr="00A23315">
        <w:rPr>
          <w:b/>
          <w:color w:val="001F5F"/>
          <w:sz w:val="25"/>
          <w:szCs w:val="25"/>
          <w:lang w:val="pl-PL"/>
        </w:rPr>
        <w:t>(ekwiwalenty).</w:t>
      </w:r>
      <w:r w:rsidRPr="00A23315">
        <w:rPr>
          <w:b/>
          <w:color w:val="FF0000"/>
          <w:sz w:val="25"/>
          <w:szCs w:val="25"/>
          <w:lang w:val="pl-PL"/>
        </w:rPr>
        <w:t xml:space="preserve"> </w:t>
      </w:r>
    </w:p>
    <w:p w14:paraId="556C240B" w14:textId="77777777" w:rsidR="00A84EDF" w:rsidRPr="00A23315" w:rsidRDefault="00A84EDF" w:rsidP="00A23315">
      <w:pPr>
        <w:pStyle w:val="Akapitzlist"/>
        <w:numPr>
          <w:ilvl w:val="1"/>
          <w:numId w:val="1"/>
        </w:numPr>
        <w:tabs>
          <w:tab w:val="left" w:pos="0"/>
        </w:tabs>
        <w:spacing w:before="1" w:line="256" w:lineRule="auto"/>
        <w:ind w:left="0" w:right="202" w:firstLine="350"/>
        <w:jc w:val="both"/>
        <w:rPr>
          <w:sz w:val="25"/>
          <w:szCs w:val="25"/>
          <w:lang w:val="pl-PL"/>
        </w:rPr>
      </w:pPr>
      <w:r w:rsidRPr="00A23315">
        <w:rPr>
          <w:color w:val="001F5F"/>
          <w:sz w:val="25"/>
          <w:szCs w:val="25"/>
          <w:lang w:val="pl-PL"/>
        </w:rPr>
        <w:t xml:space="preserve">Prosimy o wskazanie w podaniu dwóch innych uczelni, poza pierwszym wyborem (na zasadzie na I miejscu obstawiam ale ewentualnie pojadę też do) </w:t>
      </w:r>
    </w:p>
    <w:p w14:paraId="7FBF2555" w14:textId="77777777" w:rsidR="00A23315" w:rsidRDefault="00A23315" w:rsidP="00A23315">
      <w:pPr>
        <w:tabs>
          <w:tab w:val="left" w:pos="4268"/>
        </w:tabs>
        <w:spacing w:before="1" w:line="256" w:lineRule="auto"/>
        <w:ind w:right="202"/>
        <w:jc w:val="both"/>
        <w:rPr>
          <w:color w:val="FF0000"/>
          <w:sz w:val="25"/>
          <w:szCs w:val="25"/>
          <w:lang w:val="pl-PL"/>
        </w:rPr>
      </w:pPr>
    </w:p>
    <w:p w14:paraId="5BC9FEC6" w14:textId="77777777" w:rsidR="00A84EDF" w:rsidRPr="00A23315" w:rsidRDefault="00A84EDF" w:rsidP="00A23315">
      <w:pPr>
        <w:pStyle w:val="Tekstpodstawowy"/>
        <w:jc w:val="both"/>
        <w:rPr>
          <w:lang w:val="pl-PL"/>
        </w:rPr>
      </w:pPr>
    </w:p>
    <w:p w14:paraId="6F3FD80E" w14:textId="77777777" w:rsidR="00A84EDF" w:rsidRPr="00A23315" w:rsidRDefault="00A84EDF" w:rsidP="00A23315">
      <w:pPr>
        <w:pStyle w:val="Tekstpodstawowy"/>
        <w:spacing w:line="256" w:lineRule="auto"/>
        <w:ind w:right="204"/>
        <w:jc w:val="both"/>
        <w:rPr>
          <w:lang w:val="pl-PL"/>
        </w:rPr>
      </w:pPr>
      <w:r w:rsidRPr="00A23315">
        <w:rPr>
          <w:color w:val="001F5F"/>
          <w:lang w:val="pl-PL"/>
        </w:rPr>
        <w:t xml:space="preserve">Ostateczna decyzja dotycząca przydzielenia miejsca wyjazdu uwarunkowana jest liczbą dostępnych miejsc na uczelniach </w:t>
      </w:r>
      <w:r w:rsidRPr="00A23315">
        <w:rPr>
          <w:color w:val="001F5F"/>
          <w:w w:val="95"/>
          <w:lang w:val="pl-PL"/>
        </w:rPr>
        <w:t>partnerskich i liczbą osób zgłaszających chęć wyjazdu w to miejsce.</w:t>
      </w:r>
    </w:p>
    <w:p w14:paraId="7F508106" w14:textId="77777777" w:rsidR="00A84EDF" w:rsidRPr="00DE3137" w:rsidRDefault="00A84EDF" w:rsidP="00A84EDF">
      <w:pPr>
        <w:spacing w:line="256" w:lineRule="auto"/>
        <w:jc w:val="both"/>
        <w:rPr>
          <w:lang w:val="pl-PL"/>
        </w:rPr>
      </w:pPr>
    </w:p>
    <w:p w14:paraId="78168009" w14:textId="77777777" w:rsidR="00DC052A" w:rsidRPr="00DE3137" w:rsidRDefault="00DC052A">
      <w:pPr>
        <w:rPr>
          <w:lang w:val="pl-PL"/>
        </w:rPr>
      </w:pPr>
    </w:p>
    <w:sectPr w:rsidR="00DC052A" w:rsidRPr="00DE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1BCE"/>
    <w:multiLevelType w:val="hybridMultilevel"/>
    <w:tmpl w:val="BCCC4D74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286904E0"/>
    <w:multiLevelType w:val="hybridMultilevel"/>
    <w:tmpl w:val="CA3E5722"/>
    <w:lvl w:ilvl="0" w:tplc="2CDC4336">
      <w:numFmt w:val="bullet"/>
      <w:lvlText w:val=""/>
      <w:lvlJc w:val="left"/>
      <w:pPr>
        <w:ind w:left="923" w:hanging="351"/>
      </w:pPr>
      <w:rPr>
        <w:rFonts w:hint="default"/>
        <w:color w:val="FF0000"/>
        <w:w w:val="100"/>
      </w:rPr>
    </w:lvl>
    <w:lvl w:ilvl="1" w:tplc="726062A8">
      <w:numFmt w:val="bullet"/>
      <w:lvlText w:val=""/>
      <w:lvlJc w:val="left"/>
      <w:pPr>
        <w:ind w:left="3566" w:hanging="351"/>
      </w:pPr>
      <w:rPr>
        <w:rFonts w:ascii="Symbol" w:eastAsia="Symbol" w:hAnsi="Symbol" w:cs="Symbol" w:hint="default"/>
        <w:color w:val="4E6127"/>
        <w:w w:val="100"/>
        <w:sz w:val="25"/>
        <w:szCs w:val="25"/>
      </w:rPr>
    </w:lvl>
    <w:lvl w:ilvl="2" w:tplc="3EE8CC9A">
      <w:numFmt w:val="bullet"/>
      <w:lvlText w:val="•"/>
      <w:lvlJc w:val="left"/>
      <w:pPr>
        <w:ind w:left="4380" w:hanging="351"/>
      </w:pPr>
      <w:rPr>
        <w:rFonts w:hint="default"/>
      </w:rPr>
    </w:lvl>
    <w:lvl w:ilvl="3" w:tplc="B246A762">
      <w:numFmt w:val="bullet"/>
      <w:lvlText w:val="•"/>
      <w:lvlJc w:val="left"/>
      <w:pPr>
        <w:ind w:left="5200" w:hanging="351"/>
      </w:pPr>
      <w:rPr>
        <w:rFonts w:hint="default"/>
      </w:rPr>
    </w:lvl>
    <w:lvl w:ilvl="4" w:tplc="FD429998">
      <w:numFmt w:val="bullet"/>
      <w:lvlText w:val="•"/>
      <w:lvlJc w:val="left"/>
      <w:pPr>
        <w:ind w:left="6020" w:hanging="351"/>
      </w:pPr>
      <w:rPr>
        <w:rFonts w:hint="default"/>
      </w:rPr>
    </w:lvl>
    <w:lvl w:ilvl="5" w:tplc="F3E42F7E">
      <w:numFmt w:val="bullet"/>
      <w:lvlText w:val="•"/>
      <w:lvlJc w:val="left"/>
      <w:pPr>
        <w:ind w:left="6840" w:hanging="351"/>
      </w:pPr>
      <w:rPr>
        <w:rFonts w:hint="default"/>
      </w:rPr>
    </w:lvl>
    <w:lvl w:ilvl="6" w:tplc="7FDA6C54">
      <w:numFmt w:val="bullet"/>
      <w:lvlText w:val="•"/>
      <w:lvlJc w:val="left"/>
      <w:pPr>
        <w:ind w:left="7660" w:hanging="351"/>
      </w:pPr>
      <w:rPr>
        <w:rFonts w:hint="default"/>
      </w:rPr>
    </w:lvl>
    <w:lvl w:ilvl="7" w:tplc="384C2FFA">
      <w:numFmt w:val="bullet"/>
      <w:lvlText w:val="•"/>
      <w:lvlJc w:val="left"/>
      <w:pPr>
        <w:ind w:left="8480" w:hanging="351"/>
      </w:pPr>
      <w:rPr>
        <w:rFonts w:hint="default"/>
      </w:rPr>
    </w:lvl>
    <w:lvl w:ilvl="8" w:tplc="D03C323A">
      <w:numFmt w:val="bullet"/>
      <w:lvlText w:val="•"/>
      <w:lvlJc w:val="left"/>
      <w:pPr>
        <w:ind w:left="9300" w:hanging="351"/>
      </w:pPr>
      <w:rPr>
        <w:rFonts w:hint="default"/>
      </w:rPr>
    </w:lvl>
  </w:abstractNum>
  <w:abstractNum w:abstractNumId="2" w15:restartNumberingAfterBreak="0">
    <w:nsid w:val="6F8B794A"/>
    <w:multiLevelType w:val="hybridMultilevel"/>
    <w:tmpl w:val="B78C1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DF"/>
    <w:rsid w:val="00A23315"/>
    <w:rsid w:val="00A84EDF"/>
    <w:rsid w:val="00DC052A"/>
    <w:rsid w:val="00DE3137"/>
    <w:rsid w:val="00E1598E"/>
    <w:rsid w:val="00E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4F6D"/>
  <w15:chartTrackingRefBased/>
  <w15:docId w15:val="{3C52AA6C-A3BD-4619-BDBE-BD2DC70D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84E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A84EDF"/>
    <w:pPr>
      <w:spacing w:before="100"/>
      <w:ind w:left="220"/>
      <w:jc w:val="both"/>
      <w:outlineLvl w:val="0"/>
    </w:pPr>
    <w:rPr>
      <w:sz w:val="46"/>
      <w:szCs w:val="46"/>
    </w:rPr>
  </w:style>
  <w:style w:type="paragraph" w:styleId="Nagwek2">
    <w:name w:val="heading 2"/>
    <w:basedOn w:val="Normalny"/>
    <w:link w:val="Nagwek2Znak"/>
    <w:uiPriority w:val="1"/>
    <w:qFormat/>
    <w:rsid w:val="00A84EDF"/>
    <w:pPr>
      <w:ind w:left="223"/>
      <w:outlineLvl w:val="1"/>
    </w:pPr>
    <w:rPr>
      <w:sz w:val="31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84EDF"/>
    <w:rPr>
      <w:rFonts w:ascii="Arial" w:eastAsia="Arial" w:hAnsi="Arial" w:cs="Arial"/>
      <w:sz w:val="46"/>
      <w:szCs w:val="46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84EDF"/>
    <w:rPr>
      <w:rFonts w:ascii="Arial" w:eastAsia="Arial" w:hAnsi="Arial" w:cs="Arial"/>
      <w:sz w:val="31"/>
      <w:szCs w:val="31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84EDF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4EDF"/>
    <w:rPr>
      <w:rFonts w:ascii="Arial" w:eastAsia="Arial" w:hAnsi="Arial" w:cs="Arial"/>
      <w:sz w:val="25"/>
      <w:szCs w:val="25"/>
      <w:lang w:val="en-US"/>
    </w:rPr>
  </w:style>
  <w:style w:type="paragraph" w:styleId="Akapitzlist">
    <w:name w:val="List Paragraph"/>
    <w:basedOn w:val="Normalny"/>
    <w:uiPriority w:val="1"/>
    <w:qFormat/>
    <w:rsid w:val="00A84EDF"/>
    <w:pPr>
      <w:spacing w:before="16"/>
      <w:ind w:left="923" w:hanging="35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D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Możejko</dc:creator>
  <cp:keywords/>
  <dc:description/>
  <cp:lastModifiedBy>Piotr Derengowski</cp:lastModifiedBy>
  <cp:revision>2</cp:revision>
  <dcterms:created xsi:type="dcterms:W3CDTF">2021-02-08T20:03:00Z</dcterms:created>
  <dcterms:modified xsi:type="dcterms:W3CDTF">2021-02-08T20:03:00Z</dcterms:modified>
</cp:coreProperties>
</file>